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55F5" w:rsidRDefault="00C30FD3">
      <w:pPr>
        <w:pStyle w:val="Default"/>
        <w:jc w:val="right"/>
        <w:rPr>
          <w:b/>
          <w:bCs/>
          <w:sz w:val="23"/>
          <w:szCs w:val="23"/>
        </w:rPr>
      </w:pPr>
      <w:bookmarkStart w:id="0" w:name="_Ref519846727"/>
      <w:r>
        <w:rPr>
          <w:rFonts w:ascii="Arial Unicode MS" w:hAnsi="Arial Unicode MS"/>
          <w:sz w:val="23"/>
          <w:szCs w:val="23"/>
        </w:rPr>
        <w:br/>
      </w:r>
      <w:r>
        <w:rPr>
          <w:b/>
          <w:bCs/>
          <w:sz w:val="23"/>
          <w:szCs w:val="23"/>
        </w:rPr>
        <w:t>УТВЕРЖДЕНО</w:t>
      </w:r>
    </w:p>
    <w:p w:rsidR="00AB55F5" w:rsidRDefault="00C30FD3">
      <w:pPr>
        <w:pStyle w:val="Default"/>
        <w:jc w:val="right"/>
        <w:rPr>
          <w:b/>
          <w:bCs/>
          <w:sz w:val="23"/>
          <w:szCs w:val="23"/>
        </w:rPr>
      </w:pPr>
      <w:r>
        <w:rPr>
          <w:b/>
          <w:bCs/>
          <w:sz w:val="23"/>
          <w:szCs w:val="23"/>
        </w:rPr>
        <w:t>Приказом Генерального директора ООО «Реестр-РН»</w:t>
      </w:r>
    </w:p>
    <w:p w:rsidR="00AB55F5" w:rsidRDefault="00C30FD3">
      <w:pPr>
        <w:pStyle w:val="Default"/>
        <w:jc w:val="right"/>
        <w:rPr>
          <w:b/>
          <w:bCs/>
          <w:sz w:val="23"/>
          <w:szCs w:val="23"/>
        </w:rPr>
      </w:pPr>
      <w:r>
        <w:rPr>
          <w:b/>
          <w:bCs/>
          <w:sz w:val="23"/>
          <w:szCs w:val="23"/>
        </w:rPr>
        <w:t xml:space="preserve">№ </w:t>
      </w:r>
      <w:r w:rsidR="005F6813">
        <w:rPr>
          <w:b/>
          <w:bCs/>
          <w:sz w:val="23"/>
          <w:szCs w:val="23"/>
        </w:rPr>
        <w:t>45-Р</w:t>
      </w:r>
      <w:r>
        <w:rPr>
          <w:b/>
          <w:bCs/>
          <w:sz w:val="23"/>
          <w:szCs w:val="23"/>
        </w:rPr>
        <w:t xml:space="preserve"> от «</w:t>
      </w:r>
      <w:r w:rsidR="005F6813">
        <w:rPr>
          <w:b/>
          <w:bCs/>
          <w:sz w:val="23"/>
          <w:szCs w:val="23"/>
        </w:rPr>
        <w:t>29</w:t>
      </w:r>
      <w:r>
        <w:rPr>
          <w:b/>
          <w:bCs/>
          <w:sz w:val="23"/>
          <w:szCs w:val="23"/>
        </w:rPr>
        <w:t>»</w:t>
      </w:r>
      <w:r w:rsidR="005F6813">
        <w:rPr>
          <w:b/>
          <w:bCs/>
          <w:sz w:val="23"/>
          <w:szCs w:val="23"/>
        </w:rPr>
        <w:t xml:space="preserve"> </w:t>
      </w:r>
      <w:bookmarkStart w:id="1" w:name="_GoBack"/>
      <w:bookmarkEnd w:id="1"/>
      <w:r w:rsidR="005F6813">
        <w:rPr>
          <w:b/>
          <w:bCs/>
          <w:sz w:val="23"/>
          <w:szCs w:val="23"/>
        </w:rPr>
        <w:t>марта</w:t>
      </w:r>
      <w:r>
        <w:rPr>
          <w:b/>
          <w:bCs/>
          <w:sz w:val="23"/>
          <w:szCs w:val="23"/>
        </w:rPr>
        <w:t xml:space="preserve"> 2019 г.</w:t>
      </w:r>
    </w:p>
    <w:p w:rsidR="00AB55F5" w:rsidRDefault="00AB55F5">
      <w:pPr>
        <w:pStyle w:val="a5"/>
      </w:pPr>
    </w:p>
    <w:p w:rsidR="00AB55F5" w:rsidRDefault="00AB55F5"/>
    <w:p w:rsidR="00AB55F5" w:rsidRDefault="00AB55F5"/>
    <w:p w:rsidR="00AB55F5" w:rsidRDefault="00AB55F5"/>
    <w:p w:rsidR="00AB55F5" w:rsidRDefault="00AB55F5"/>
    <w:p w:rsidR="00AB55F5" w:rsidRDefault="00AB55F5"/>
    <w:p w:rsidR="00AB55F5" w:rsidRDefault="00C30FD3">
      <w:pPr>
        <w:pStyle w:val="a5"/>
      </w:pPr>
      <w:r>
        <w:rPr>
          <w:rFonts w:eastAsia="Arial Unicode MS" w:cs="Arial Unicode MS"/>
        </w:rPr>
        <w:t xml:space="preserve">регламент </w:t>
      </w:r>
      <w:r>
        <w:rPr>
          <w:rFonts w:ascii="Arial Unicode MS" w:eastAsia="Arial Unicode MS" w:hAnsi="Arial Unicode MS" w:cs="Arial Unicode MS"/>
          <w:b w:val="0"/>
          <w:bCs w:val="0"/>
        </w:rPr>
        <w:br/>
      </w:r>
      <w:r>
        <w:rPr>
          <w:rFonts w:eastAsia="Arial Unicode MS" w:cs="Arial Unicode MS"/>
          <w:caps w:val="0"/>
        </w:rPr>
        <w:t xml:space="preserve">ПРЕДОСТАВЛЕНИЯ ДОСТУПА АКЦИОНЕРАМ К ЛИЧНОМУ КАБИНЕТУ </w:t>
      </w:r>
      <w:r>
        <w:rPr>
          <w:rFonts w:ascii="Arial Unicode MS" w:eastAsia="Arial Unicode MS" w:hAnsi="Arial Unicode MS" w:cs="Arial Unicode MS"/>
          <w:b w:val="0"/>
          <w:bCs w:val="0"/>
          <w:caps w:val="0"/>
        </w:rPr>
        <w:br/>
      </w:r>
      <w:r>
        <w:rPr>
          <w:rFonts w:eastAsia="Arial Unicode MS" w:cs="Arial Unicode MS"/>
          <w:caps w:val="0"/>
        </w:rPr>
        <w:t>АКЦИОНЕРА ПАО «НК «РОСНЕФТЬ»</w:t>
      </w:r>
    </w:p>
    <w:p w:rsidR="00AB55F5" w:rsidRDefault="00AB55F5">
      <w:pPr>
        <w:pStyle w:val="Default"/>
        <w:rPr>
          <w:sz w:val="23"/>
          <w:szCs w:val="23"/>
        </w:rPr>
      </w:pPr>
    </w:p>
    <w:p w:rsidR="00AB55F5" w:rsidRDefault="00C30FD3" w:rsidP="005B1788">
      <w:pPr>
        <w:pStyle w:val="1"/>
        <w:numPr>
          <w:ilvl w:val="0"/>
          <w:numId w:val="2"/>
        </w:numPr>
      </w:pPr>
      <w:r>
        <w:t xml:space="preserve">Термины и определения </w:t>
      </w:r>
    </w:p>
    <w:p w:rsidR="00AB55F5" w:rsidRDefault="00C30FD3" w:rsidP="002E63B0">
      <w:pPr>
        <w:pStyle w:val="10"/>
      </w:pPr>
      <w:r>
        <w:t xml:space="preserve">В настоящем Регламенте используются следующие термины и определения: </w:t>
      </w:r>
    </w:p>
    <w:p w:rsidR="00AB55F5" w:rsidRDefault="00C30FD3" w:rsidP="002E63B0">
      <w:pPr>
        <w:pStyle w:val="10"/>
        <w:numPr>
          <w:ilvl w:val="2"/>
          <w:numId w:val="4"/>
        </w:numPr>
      </w:pPr>
      <w:r>
        <w:t xml:space="preserve">Авторизация – санкционирование доступа пользователя ЛКА к его функциям и данным в объеме имеющихся у Пользователя прав и полномочий после успешного прохождения Аутентификации. </w:t>
      </w:r>
    </w:p>
    <w:p w:rsidR="00CB5E06" w:rsidRPr="00CB5E06" w:rsidRDefault="00C33459" w:rsidP="002E63B0">
      <w:pPr>
        <w:pStyle w:val="10"/>
        <w:numPr>
          <w:ilvl w:val="2"/>
          <w:numId w:val="4"/>
        </w:numPr>
      </w:pPr>
      <w:r w:rsidRPr="00C33459">
        <w:t>Акционер</w:t>
      </w:r>
      <w:r>
        <w:t xml:space="preserve"> - физическое или юридиче</w:t>
      </w:r>
      <w:r w:rsidR="0036568B">
        <w:t>с</w:t>
      </w:r>
      <w:r>
        <w:t>кое лицо, имеющее лицевой счет в реестре акционеров ПАО «НК «Роснефть» и/или подавшее Заявление Регистратору о доступе к сервису ЛКА ПАО «НК «Роснефть», в части возможностей, предусмотренных для владельцев ценных бумаг, права которых учитываются на счете депо по договору с Номинальным держателем.</w:t>
      </w:r>
    </w:p>
    <w:p w:rsidR="00DD5738" w:rsidRDefault="00C30FD3" w:rsidP="002E63B0">
      <w:pPr>
        <w:pStyle w:val="10"/>
        <w:numPr>
          <w:ilvl w:val="2"/>
          <w:numId w:val="4"/>
        </w:numPr>
      </w:pPr>
      <w:r>
        <w:t>Аутентификация – проверка, осуществляемая при входе Пользователя в ЛКА.</w:t>
      </w:r>
    </w:p>
    <w:p w:rsidR="00AB55F5" w:rsidRDefault="00DD5738" w:rsidP="002E63B0">
      <w:pPr>
        <w:pStyle w:val="10"/>
        <w:numPr>
          <w:ilvl w:val="2"/>
          <w:numId w:val="4"/>
        </w:numPr>
      </w:pPr>
      <w:r>
        <w:t xml:space="preserve">Электронное голосование - </w:t>
      </w:r>
      <w:r w:rsidR="00102A4B">
        <w:t>это голосование без использования бюллетеней, изг</w:t>
      </w:r>
      <w:r w:rsidR="00DD033C">
        <w:t>отовленных на бумажном носителе, путем заполнения электронной формы бюллетеня при наличии доступа</w:t>
      </w:r>
      <w:r w:rsidR="00102A4B">
        <w:t xml:space="preserve"> Пользователя ЛКА к заполнению электронной формы бюллетеней при заочном голосовании, а также регистраци</w:t>
      </w:r>
      <w:r w:rsidR="00DD033C">
        <w:t>и</w:t>
      </w:r>
      <w:r w:rsidR="00102A4B">
        <w:t xml:space="preserve"> для участия в ОСА, проводимом в очной форме</w:t>
      </w:r>
      <w:r w:rsidR="00DD033C">
        <w:t xml:space="preserve"> (совместное присутствие для принятия решений)</w:t>
      </w:r>
      <w:r w:rsidR="00102A4B">
        <w:t>, и к заполнению электронной формы бюл</w:t>
      </w:r>
      <w:r w:rsidR="003C550C">
        <w:t>л</w:t>
      </w:r>
      <w:r w:rsidR="00102A4B">
        <w:t>е</w:t>
      </w:r>
      <w:r w:rsidR="003C550C">
        <w:t>те</w:t>
      </w:r>
      <w:r w:rsidR="00102A4B">
        <w:t>ня голосования в ходе собрания в соответствии с его регламентом</w:t>
      </w:r>
      <w:r w:rsidR="00DF46A0" w:rsidRPr="00DF46A0">
        <w:t>.</w:t>
      </w:r>
      <w:r w:rsidR="00102A4B">
        <w:t xml:space="preserve"> </w:t>
      </w:r>
    </w:p>
    <w:p w:rsidR="00AB55F5" w:rsidRDefault="00C30FD3" w:rsidP="002E63B0">
      <w:pPr>
        <w:pStyle w:val="10"/>
        <w:numPr>
          <w:ilvl w:val="2"/>
          <w:numId w:val="4"/>
        </w:numPr>
      </w:pPr>
      <w:r>
        <w:t>Доставка электронного сообщения</w:t>
      </w:r>
      <w:r w:rsidR="00AD603D">
        <w:t xml:space="preserve"> </w:t>
      </w:r>
      <w:r>
        <w:t xml:space="preserve">– процесс перемещения электронного сообщения от отправителя к получателю. </w:t>
      </w:r>
    </w:p>
    <w:p w:rsidR="00AB55F5" w:rsidRDefault="00C30FD3" w:rsidP="002E63B0">
      <w:pPr>
        <w:pStyle w:val="10"/>
        <w:numPr>
          <w:ilvl w:val="2"/>
          <w:numId w:val="4"/>
        </w:numPr>
      </w:pPr>
      <w:r>
        <w:t>Заявление – волеизъявление Акционера или его представителя</w:t>
      </w:r>
      <w:r w:rsidR="00AD603D">
        <w:t xml:space="preserve"> (уполномоченного лица)</w:t>
      </w:r>
      <w:r>
        <w:t xml:space="preserve"> о подключении к сервису дистанционного обслуживания Личный кабинет акционера. </w:t>
      </w:r>
    </w:p>
    <w:p w:rsidR="00AB55F5" w:rsidRDefault="00C30FD3" w:rsidP="002E63B0">
      <w:pPr>
        <w:pStyle w:val="10"/>
        <w:numPr>
          <w:ilvl w:val="2"/>
          <w:numId w:val="4"/>
        </w:numPr>
      </w:pPr>
      <w:r>
        <w:t xml:space="preserve">Кодовое слово – секретное слово, указанное Пользователем в заявлении о подключении к ЛКА и используемое для идентификации Пользователя ЛКА при его обращении по телефону к Регистратору. </w:t>
      </w:r>
    </w:p>
    <w:p w:rsidR="00AB55F5" w:rsidRDefault="00C30FD3" w:rsidP="002E63B0">
      <w:pPr>
        <w:pStyle w:val="10"/>
        <w:numPr>
          <w:ilvl w:val="2"/>
          <w:numId w:val="4"/>
        </w:numPr>
      </w:pPr>
      <w:r>
        <w:t>Контактный телефон – номер мобильного телефона</w:t>
      </w:r>
      <w:r w:rsidR="002D3717">
        <w:t xml:space="preserve"> Пользователя</w:t>
      </w:r>
      <w:r>
        <w:t xml:space="preserve">, указанный </w:t>
      </w:r>
      <w:r w:rsidR="002D3717">
        <w:t>в Заявлении о подключении к электронному сервису ЛКА</w:t>
      </w:r>
      <w:r>
        <w:t xml:space="preserve">. </w:t>
      </w:r>
    </w:p>
    <w:p w:rsidR="00AB55F5" w:rsidRDefault="00C30FD3" w:rsidP="002E63B0">
      <w:pPr>
        <w:pStyle w:val="10"/>
        <w:numPr>
          <w:ilvl w:val="2"/>
          <w:numId w:val="4"/>
        </w:numPr>
      </w:pPr>
      <w:r>
        <w:t>Контактный e-</w:t>
      </w:r>
      <w:proofErr w:type="spellStart"/>
      <w:r>
        <w:t>mail</w:t>
      </w:r>
      <w:proofErr w:type="spellEnd"/>
      <w:r>
        <w:t xml:space="preserve"> – адрес электронной почты Пользователя, указанный в Заявлении о подключении к электронному сервису ЛКА. </w:t>
      </w:r>
    </w:p>
    <w:p w:rsidR="00C33459" w:rsidRDefault="00C30FD3" w:rsidP="002E63B0">
      <w:pPr>
        <w:pStyle w:val="10"/>
        <w:numPr>
          <w:ilvl w:val="2"/>
          <w:numId w:val="4"/>
        </w:numPr>
      </w:pPr>
      <w:r>
        <w:t xml:space="preserve">Компрометация ключа – </w:t>
      </w:r>
      <w:r w:rsidR="00B768F6">
        <w:t>утрата доверия к средствам защиты информации</w:t>
      </w:r>
      <w:r>
        <w:t>, при котор</w:t>
      </w:r>
      <w:r w:rsidR="00B768F6">
        <w:t>ой</w:t>
      </w:r>
      <w:r>
        <w:t xml:space="preserve"> возможно несанкционированное использование неуполномоченными лицами регистрационных данных, предоставляющих доступ и/или использование простой или усиленной электронной подписи.</w:t>
      </w:r>
    </w:p>
    <w:p w:rsidR="00AB55F5" w:rsidRDefault="00C30FD3" w:rsidP="002E63B0">
      <w:pPr>
        <w:pStyle w:val="10"/>
        <w:numPr>
          <w:ilvl w:val="2"/>
          <w:numId w:val="4"/>
        </w:numPr>
      </w:pPr>
      <w:r>
        <w:t xml:space="preserve">Личный кабинет акционера (далее ЛКА) – сервис для дистанционного обслуживания Акционеров ПАО «НК «Роснефть» – Пользователей ЛКА посредством сети Интернет, представленный в виде </w:t>
      </w:r>
      <w:proofErr w:type="spellStart"/>
      <w:r>
        <w:t>web</w:t>
      </w:r>
      <w:proofErr w:type="spellEnd"/>
      <w:r>
        <w:t xml:space="preserve">-приложения, доступного через Интернет-браузер. </w:t>
      </w:r>
    </w:p>
    <w:p w:rsidR="00DD5738" w:rsidRDefault="00C30FD3" w:rsidP="002E63B0">
      <w:pPr>
        <w:pStyle w:val="10"/>
        <w:numPr>
          <w:ilvl w:val="2"/>
          <w:numId w:val="4"/>
        </w:numPr>
      </w:pPr>
      <w:r>
        <w:lastRenderedPageBreak/>
        <w:t>Логин – часть регистрационных данных, предоставляющих доступ; уникальная последовательность символов, позволяющая однозначно идентифицировать Пользователя ЛКА.</w:t>
      </w:r>
    </w:p>
    <w:p w:rsidR="00AB55F5" w:rsidRDefault="009462D7" w:rsidP="002E63B0">
      <w:pPr>
        <w:pStyle w:val="10"/>
        <w:numPr>
          <w:ilvl w:val="2"/>
          <w:numId w:val="4"/>
        </w:numPr>
      </w:pPr>
      <w:r w:rsidRPr="009462D7">
        <w:t>Номинальный держатель ценных бумаг</w:t>
      </w:r>
      <w:r w:rsidR="00DD5738">
        <w:t xml:space="preserve"> (НД)</w:t>
      </w:r>
      <w:r w:rsidRPr="009462D7">
        <w:t xml:space="preserve"> - депозитарий, на лицевом счете (счете депо) которого учитываются права на ценные бумаги, принадлежащие иным лицам.</w:t>
      </w:r>
      <w:r w:rsidR="00C30FD3">
        <w:t xml:space="preserve"> </w:t>
      </w:r>
    </w:p>
    <w:p w:rsidR="00AB55F5" w:rsidRDefault="00C30FD3" w:rsidP="002E63B0">
      <w:pPr>
        <w:pStyle w:val="10"/>
        <w:numPr>
          <w:ilvl w:val="2"/>
          <w:numId w:val="4"/>
        </w:numPr>
      </w:pPr>
      <w:r>
        <w:t xml:space="preserve">Обработка информации – создание, хранение, передача, прием, преобразование и отображение информации. </w:t>
      </w:r>
    </w:p>
    <w:p w:rsidR="00AB55F5" w:rsidRDefault="00C30FD3" w:rsidP="00C60A80">
      <w:pPr>
        <w:pStyle w:val="10"/>
        <w:numPr>
          <w:ilvl w:val="2"/>
          <w:numId w:val="4"/>
        </w:numPr>
      </w:pPr>
      <w:r>
        <w:t xml:space="preserve">Оператор – лицо, осуществляющее эксплуатацию ЛКА и предоставляющее услуги по технической поддержке пользователей. В настоящем Регламенте под Оператором понимается </w:t>
      </w:r>
      <w:r w:rsidR="00C60A80" w:rsidRPr="00C60A80">
        <w:t>О</w:t>
      </w:r>
      <w:r w:rsidR="00423C6B">
        <w:t>ОО</w:t>
      </w:r>
      <w:r w:rsidR="00C60A80" w:rsidRPr="00C60A80">
        <w:t xml:space="preserve"> «Сибирская Интернет Компания»</w:t>
      </w:r>
      <w:r w:rsidR="00C60A80">
        <w:t xml:space="preserve"> (ООО ИК «СИБИНТЕК»).</w:t>
      </w:r>
    </w:p>
    <w:p w:rsidR="00E3553A" w:rsidRDefault="00C30FD3" w:rsidP="00E3553A">
      <w:pPr>
        <w:pStyle w:val="10"/>
        <w:numPr>
          <w:ilvl w:val="2"/>
          <w:numId w:val="4"/>
        </w:numPr>
      </w:pPr>
      <w:r>
        <w:t xml:space="preserve">Отправитель – лицо, которое направляет электронное сообщение через электронные сервисы ЛКА </w:t>
      </w:r>
      <w:r w:rsidR="00E3553A">
        <w:t>с использованием адресов электронной почты, заявленных Сторонами для взаимодействия по настоящему Регламенту.</w:t>
      </w:r>
      <w:r w:rsidR="00E3553A" w:rsidDel="00AD603D">
        <w:t xml:space="preserve"> </w:t>
      </w:r>
    </w:p>
    <w:p w:rsidR="00AB55F5" w:rsidRDefault="00C30FD3" w:rsidP="002E63B0">
      <w:pPr>
        <w:pStyle w:val="10"/>
        <w:numPr>
          <w:ilvl w:val="2"/>
          <w:numId w:val="4"/>
        </w:numPr>
      </w:pPr>
      <w:r>
        <w:t xml:space="preserve">Пароль – часть регистрационных данных, предоставляющих доступ; известная только Пользователю ЛКА последовательность символов, связанная с Логином, используемая для аутентификации и авторизации Пользователя. </w:t>
      </w:r>
    </w:p>
    <w:p w:rsidR="00AB55F5" w:rsidRDefault="00C30FD3" w:rsidP="002E63B0">
      <w:pPr>
        <w:pStyle w:val="10"/>
        <w:numPr>
          <w:ilvl w:val="2"/>
          <w:numId w:val="4"/>
        </w:numPr>
      </w:pPr>
      <w:r>
        <w:t>Получатель – лицо, которому адресовано электронное сообщение, отправленн</w:t>
      </w:r>
      <w:r w:rsidR="00BA5D35">
        <w:t>ое</w:t>
      </w:r>
      <w:r>
        <w:t xml:space="preserve"> </w:t>
      </w:r>
      <w:r w:rsidR="00E3553A">
        <w:t>Отправителем с использованием адресов электронной почты, заявленных Сторонами для взаимодействия по настоящему Регламенту.</w:t>
      </w:r>
      <w:r w:rsidR="00E3553A" w:rsidDel="00AD603D">
        <w:t xml:space="preserve"> </w:t>
      </w:r>
    </w:p>
    <w:p w:rsidR="003F4CE4" w:rsidRDefault="003F4CE4" w:rsidP="006A162E">
      <w:pPr>
        <w:pStyle w:val="10"/>
        <w:numPr>
          <w:ilvl w:val="2"/>
          <w:numId w:val="4"/>
        </w:numPr>
      </w:pPr>
      <w:r>
        <w:t>Пользователи ЛКА:</w:t>
      </w:r>
    </w:p>
    <w:p w:rsidR="00A871DD" w:rsidRPr="00A871DD" w:rsidRDefault="00A871DD" w:rsidP="00A871DD">
      <w:pPr>
        <w:pStyle w:val="111"/>
        <w:numPr>
          <w:ilvl w:val="4"/>
          <w:numId w:val="28"/>
        </w:numPr>
        <w:ind w:left="993" w:hanging="284"/>
      </w:pPr>
      <w:r w:rsidRPr="00A871DD">
        <w:t>Пользователь ЛКА – ЗЛ (зарегистрированное лицо) - акционер, являющийся зарегистрированным лицом в реестре акционеров ПАО «НК «Роснефть», прошедший процедуру авторизации и пользующийся функциями ЛКА в объеме  доступа к информации эмитента</w:t>
      </w:r>
      <w:r w:rsidR="00AD603D">
        <w:t>;</w:t>
      </w:r>
      <w:r w:rsidR="00AD603D" w:rsidRPr="00A871DD">
        <w:t xml:space="preserve"> </w:t>
      </w:r>
      <w:r w:rsidRPr="00A871DD">
        <w:t>к информации о ценных бумагах  и иных данных своего лицевого счета в реестре акционеров</w:t>
      </w:r>
      <w:r w:rsidR="00AD603D">
        <w:t>;</w:t>
      </w:r>
      <w:r w:rsidR="00AD603D" w:rsidRPr="00A871DD">
        <w:t xml:space="preserve"> </w:t>
      </w:r>
      <w:r w:rsidR="00AD603D">
        <w:t xml:space="preserve">к информации </w:t>
      </w:r>
      <w:r w:rsidRPr="00A871DD">
        <w:t>о дивидендах</w:t>
      </w:r>
      <w:r w:rsidR="00AD603D">
        <w:t>;</w:t>
      </w:r>
      <w:r w:rsidRPr="00A871DD">
        <w:t xml:space="preserve"> </w:t>
      </w:r>
      <w:r w:rsidR="00AD603D">
        <w:t>к</w:t>
      </w:r>
      <w:r w:rsidR="00AD603D" w:rsidRPr="00A871DD">
        <w:t xml:space="preserve"> электронно</w:t>
      </w:r>
      <w:r w:rsidR="00AD603D">
        <w:t xml:space="preserve">му </w:t>
      </w:r>
      <w:r w:rsidRPr="00A871DD">
        <w:t>голосовани</w:t>
      </w:r>
      <w:r w:rsidR="00AD603D">
        <w:t>ю</w:t>
      </w:r>
      <w:r w:rsidRPr="00A871DD">
        <w:t xml:space="preserve"> на Общих собраниях акционеров ПАО «НК «Роснефть» в соответствии с настоящим Регламентом и </w:t>
      </w:r>
      <w:r w:rsidR="00E17CFE" w:rsidRPr="00A871DD">
        <w:t xml:space="preserve">Правилами по предоставлению доступа </w:t>
      </w:r>
      <w:r w:rsidR="00E17CFE">
        <w:rPr>
          <w:color w:val="auto"/>
        </w:rPr>
        <w:t xml:space="preserve">к личному кабинету акционера ПАО «НК «Роснефть» (далее </w:t>
      </w:r>
      <w:r w:rsidR="00E17CFE">
        <w:t>Правила по предоставлению доступа к ЛКА)</w:t>
      </w:r>
      <w:r w:rsidRPr="00A871DD">
        <w:t xml:space="preserve">. </w:t>
      </w:r>
    </w:p>
    <w:p w:rsidR="00DE21C1" w:rsidRDefault="00F3151B" w:rsidP="00A871DD">
      <w:pPr>
        <w:pStyle w:val="111"/>
        <w:numPr>
          <w:ilvl w:val="4"/>
          <w:numId w:val="28"/>
        </w:numPr>
        <w:ind w:left="993" w:hanging="284"/>
      </w:pPr>
      <w:r w:rsidRPr="00F3151B">
        <w:t>Пользователь ЛКА –</w:t>
      </w:r>
      <w:r>
        <w:t xml:space="preserve"> </w:t>
      </w:r>
      <w:r w:rsidRPr="00F3151B">
        <w:t>клиент НД</w:t>
      </w:r>
      <w:r w:rsidR="009E2FB0">
        <w:t xml:space="preserve"> (номинальный держатель)</w:t>
      </w:r>
      <w:r w:rsidRPr="00F3151B">
        <w:t xml:space="preserve"> </w:t>
      </w:r>
      <w:r w:rsidRPr="00714137">
        <w:t xml:space="preserve">- </w:t>
      </w:r>
      <w:r>
        <w:t>а</w:t>
      </w:r>
      <w:r w:rsidRPr="00601AEC">
        <w:t>кционер, являющийся владельцем ценных бумаг ПАО «НК</w:t>
      </w:r>
      <w:r>
        <w:t> </w:t>
      </w:r>
      <w:r w:rsidRPr="00601AEC">
        <w:t>«Роснефть», права которых учитываются на счете депо по договору с Номинальным держателем, прошедшее процедуру авторизации и пользующееся функциями</w:t>
      </w:r>
      <w:r>
        <w:t xml:space="preserve"> ЛКА в объеме</w:t>
      </w:r>
      <w:r w:rsidR="00AD603D">
        <w:t xml:space="preserve"> доступа к </w:t>
      </w:r>
      <w:r>
        <w:t>электронно</w:t>
      </w:r>
      <w:r w:rsidR="00AD603D">
        <w:t>му</w:t>
      </w:r>
      <w:r>
        <w:t xml:space="preserve"> </w:t>
      </w:r>
      <w:r w:rsidR="00AD603D">
        <w:t xml:space="preserve">голосованию </w:t>
      </w:r>
      <w:r>
        <w:t xml:space="preserve">на Общих собраниях акционеров ПАО «НК «Роснефть» в соответствии с настоящим Регламентом и Правилами по предоставлению доступа к </w:t>
      </w:r>
      <w:r w:rsidR="00BA5D35">
        <w:t>ЛКА</w:t>
      </w:r>
      <w:r>
        <w:t>.</w:t>
      </w:r>
    </w:p>
    <w:p w:rsidR="00AB55F5" w:rsidRDefault="00C30FD3" w:rsidP="002E63B0">
      <w:pPr>
        <w:pStyle w:val="10"/>
        <w:numPr>
          <w:ilvl w:val="2"/>
          <w:numId w:val="4"/>
        </w:numPr>
      </w:pPr>
      <w:r>
        <w:t>Регистрация пользователя</w:t>
      </w:r>
      <w:r w:rsidR="00F3151B">
        <w:t xml:space="preserve"> </w:t>
      </w:r>
      <w:r>
        <w:t>– процедура создания в ЛКА учетной записи Пользователя</w:t>
      </w:r>
      <w:r w:rsidR="00F3151B">
        <w:t xml:space="preserve"> ЛКА</w:t>
      </w:r>
      <w:r>
        <w:t xml:space="preserve">. </w:t>
      </w:r>
    </w:p>
    <w:p w:rsidR="00AB55F5" w:rsidRDefault="00C30FD3" w:rsidP="002E63B0">
      <w:pPr>
        <w:pStyle w:val="10"/>
        <w:numPr>
          <w:ilvl w:val="2"/>
          <w:numId w:val="4"/>
        </w:numPr>
      </w:pPr>
      <w:r>
        <w:t>Регламент – настоящий Регламент, определяющий порядок и условия электронного взаимодействия Акционера с Регистратором</w:t>
      </w:r>
      <w:r w:rsidR="00F3151B">
        <w:t>,</w:t>
      </w:r>
      <w:r>
        <w:t xml:space="preserve"> ПАО «НК «Роснефть»</w:t>
      </w:r>
      <w:r w:rsidR="00E9486D" w:rsidRPr="00E9486D">
        <w:t xml:space="preserve"> </w:t>
      </w:r>
      <w:r w:rsidR="00E9486D">
        <w:t>и Оператором</w:t>
      </w:r>
      <w:r>
        <w:t xml:space="preserve"> посредством ЛКА. </w:t>
      </w:r>
    </w:p>
    <w:p w:rsidR="00AB55F5" w:rsidRDefault="00C30FD3" w:rsidP="002E63B0">
      <w:pPr>
        <w:pStyle w:val="10"/>
        <w:numPr>
          <w:ilvl w:val="2"/>
          <w:numId w:val="4"/>
        </w:numPr>
      </w:pPr>
      <w:r>
        <w:t>Регистратор – ООО «Реестр-РН», профессиональный участник рынка ценных бумаг, оказывающий ПАО «НК «Роснефть» услуги по ведению реестра владельцев эмиссионных ценных бумаг на основании заключенного с ним договора</w:t>
      </w:r>
    </w:p>
    <w:p w:rsidR="00AB55F5" w:rsidRDefault="00C30FD3" w:rsidP="002E63B0">
      <w:pPr>
        <w:pStyle w:val="10"/>
        <w:numPr>
          <w:ilvl w:val="2"/>
          <w:numId w:val="4"/>
        </w:numPr>
      </w:pPr>
      <w:r>
        <w:t xml:space="preserve">Стороны электронного обмена информацией, Стороны – Регистратор, ПАО «НК «Роснефть», Оператор и Пользователь ЛКА. </w:t>
      </w:r>
    </w:p>
    <w:p w:rsidR="008F1E96" w:rsidRDefault="008F1E96" w:rsidP="002E63B0">
      <w:pPr>
        <w:pStyle w:val="10"/>
        <w:numPr>
          <w:ilvl w:val="2"/>
          <w:numId w:val="4"/>
        </w:numPr>
      </w:pPr>
      <w:r>
        <w:t>Уполномоченное   лицо</w:t>
      </w:r>
      <w:r w:rsidR="00AD603D">
        <w:t xml:space="preserve"> (</w:t>
      </w:r>
      <w:r w:rsidR="00E17CFE">
        <w:t>представитель) –</w:t>
      </w:r>
      <w:r>
        <w:t xml:space="preserve"> физическое или юридическое лицо, наделенное полномочиями в силу закона (единоличный исполнительный орган юридического лица, действующий на основании учредительных документов юридического лица) или </w:t>
      </w:r>
      <w:r>
        <w:lastRenderedPageBreak/>
        <w:t>письменного уполномочия (доверенности оформленной в соответствии с ст.185.1.ГК РФ), на предоставление интересов доверителя перед Регистратором и ПАО «НК «Роснефть».</w:t>
      </w:r>
    </w:p>
    <w:p w:rsidR="00AB55F5" w:rsidRDefault="00C30FD3" w:rsidP="002E63B0">
      <w:pPr>
        <w:pStyle w:val="10"/>
        <w:numPr>
          <w:ilvl w:val="2"/>
          <w:numId w:val="4"/>
        </w:numPr>
      </w:pPr>
      <w:r>
        <w:t xml:space="preserve">Электронное сообщение – сообщение (информация) в электронном виде, отправляемое и получаемое Сторонами через ЛКА, в целях взаимодействия при оказании коротких консультаций, иного </w:t>
      </w:r>
      <w:r w:rsidR="00AD603D">
        <w:t>информирования, для которых предусмотрены специальные разделы ЛКА</w:t>
      </w:r>
      <w:r>
        <w:t xml:space="preserve">, исключая обмен формализованными электронными </w:t>
      </w:r>
      <w:r w:rsidR="00E17CFE">
        <w:t>документами.</w:t>
      </w:r>
      <w:r>
        <w:t xml:space="preserve"> </w:t>
      </w:r>
    </w:p>
    <w:p w:rsidR="00AB55F5" w:rsidRDefault="00C30FD3" w:rsidP="002E63B0">
      <w:pPr>
        <w:pStyle w:val="10"/>
        <w:numPr>
          <w:ilvl w:val="2"/>
          <w:numId w:val="4"/>
        </w:numPr>
      </w:pPr>
      <w:r>
        <w:t xml:space="preserve">ПАО «НК «Роснефть» – акционерное общество, держателем реестра владельцев ценных бумаг которого является Регистратор. </w:t>
      </w:r>
    </w:p>
    <w:p w:rsidR="00AB55F5" w:rsidRDefault="00C30FD3" w:rsidP="002E63B0">
      <w:pPr>
        <w:pStyle w:val="10"/>
        <w:numPr>
          <w:ilvl w:val="2"/>
          <w:numId w:val="4"/>
        </w:numPr>
      </w:pPr>
      <w:r>
        <w:t>Термины и определения, используемые в Регламенте и не перечисленные в настоящем разделе, понимаются в значении, определенном действующим законодательством Российской Федерации и Правилами ведения реестров владельцев именных эмиссионных ценных бумаг ООО «Реестр-РН».</w:t>
      </w:r>
    </w:p>
    <w:p w:rsidR="00EE3CF1" w:rsidRDefault="00EE3CF1" w:rsidP="00EE3CF1">
      <w:pPr>
        <w:pStyle w:val="111"/>
        <w:ind w:left="708"/>
      </w:pPr>
    </w:p>
    <w:p w:rsidR="00AB55F5" w:rsidRPr="002E63B0" w:rsidRDefault="00C30FD3" w:rsidP="002C06CD">
      <w:pPr>
        <w:pStyle w:val="1"/>
        <w:numPr>
          <w:ilvl w:val="0"/>
          <w:numId w:val="2"/>
        </w:numPr>
        <w:jc w:val="left"/>
      </w:pPr>
      <w:r w:rsidRPr="002E63B0">
        <w:t>Общие</w:t>
      </w:r>
      <w:r w:rsidR="002E63B0" w:rsidRPr="002E63B0">
        <w:t xml:space="preserve"> </w:t>
      </w:r>
      <w:r w:rsidRPr="002E63B0">
        <w:t xml:space="preserve">положения </w:t>
      </w:r>
    </w:p>
    <w:p w:rsidR="002E63B0" w:rsidRPr="00A871DD" w:rsidRDefault="00C30FD3" w:rsidP="002C06CD">
      <w:pPr>
        <w:pStyle w:val="10"/>
        <w:numPr>
          <w:ilvl w:val="2"/>
          <w:numId w:val="29"/>
        </w:numPr>
      </w:pPr>
      <w:r w:rsidRPr="002E63B0">
        <w:t>Настоящий Регламент определяет порядок и условия электронного взаимодействия Регистратора с акционерами, лицами, осуществляющими права по ценным бумагам, а также уполномоченными или законными представителями этих лиц посредством личного кабинета акционера</w:t>
      </w:r>
      <w:r w:rsidR="00407EE3">
        <w:t>.</w:t>
      </w:r>
      <w:r w:rsidRPr="002E63B0">
        <w:t xml:space="preserve"> </w:t>
      </w:r>
    </w:p>
    <w:p w:rsidR="00AB55F5" w:rsidRPr="002E63B0" w:rsidRDefault="00C30FD3" w:rsidP="002C06CD">
      <w:pPr>
        <w:pStyle w:val="10"/>
        <w:numPr>
          <w:ilvl w:val="2"/>
          <w:numId w:val="29"/>
        </w:numPr>
      </w:pPr>
      <w:r w:rsidRPr="002E63B0">
        <w:t xml:space="preserve">Регламент устанавливает последовательность и сроки </w:t>
      </w:r>
      <w:r w:rsidR="0036568B">
        <w:t xml:space="preserve">процедур </w:t>
      </w:r>
      <w:r w:rsidRPr="002E63B0">
        <w:t xml:space="preserve">(действий) и принятия решений по предоставлению услуги подключения к ЛКА. </w:t>
      </w:r>
    </w:p>
    <w:p w:rsidR="00AB55F5" w:rsidRDefault="00C30FD3" w:rsidP="002C06CD">
      <w:pPr>
        <w:pStyle w:val="1"/>
        <w:numPr>
          <w:ilvl w:val="0"/>
          <w:numId w:val="7"/>
        </w:numPr>
      </w:pPr>
      <w:r>
        <w:t xml:space="preserve">Стандарт предоставления услуги </w:t>
      </w:r>
    </w:p>
    <w:p w:rsidR="00F42833" w:rsidRPr="00F42833" w:rsidRDefault="00C30FD3" w:rsidP="003D7AAB">
      <w:pPr>
        <w:pStyle w:val="10"/>
        <w:numPr>
          <w:ilvl w:val="0"/>
          <w:numId w:val="31"/>
        </w:numPr>
        <w:ind w:left="709" w:hanging="709"/>
      </w:pPr>
      <w:r>
        <w:t>Предоставление доступа акционерам ПАО «НК «Роснефть», лицам, осуществляющим права по ценным бумагам, а также уполномоченным или законным представителям этих лиц к Личному кабинету акционера ПАО «НК «Роснефть» (далее – услуга).</w:t>
      </w:r>
    </w:p>
    <w:p w:rsidR="00AD603D" w:rsidRDefault="00C30FD3" w:rsidP="003D7AAB">
      <w:pPr>
        <w:pStyle w:val="10"/>
        <w:numPr>
          <w:ilvl w:val="0"/>
          <w:numId w:val="31"/>
        </w:numPr>
        <w:ind w:left="709" w:hanging="709"/>
      </w:pPr>
      <w:r>
        <w:t xml:space="preserve">Предоставление услуги осуществляется в соответствии с </w:t>
      </w:r>
      <w:r w:rsidRPr="002E63B0">
        <w:t xml:space="preserve">Гражданским Кодексом Российской Федерации, </w:t>
      </w:r>
      <w:r>
        <w:t xml:space="preserve">с Федеральным законом от 26.12.1995 № 208-ФЗ «Об акционерных обществах», </w:t>
      </w:r>
      <w:r w:rsidRPr="002E63B0">
        <w:t>Федеральным законом от 22.04.1996 № 39-Ф3 «О рынке ценных бумаг» (далее – Федеральный закон «О рынке ценных бумаг»), Порядка открытия и ведения держателями реестров владельцев ценных бумаг лицевых и иных счетов, утвержденного Приказом ФСФР России от 30.07.2013 № 13-65/</w:t>
      </w:r>
      <w:proofErr w:type="spellStart"/>
      <w:r w:rsidRPr="002E63B0">
        <w:t>пз</w:t>
      </w:r>
      <w:proofErr w:type="spellEnd"/>
      <w:r w:rsidRPr="002E63B0">
        <w:t>-н, Положени</w:t>
      </w:r>
      <w:r>
        <w:t>ем</w:t>
      </w:r>
      <w:r w:rsidRPr="002E63B0">
        <w:t xml:space="preserve"> Банка России от 27.12.2016 №</w:t>
      </w:r>
      <w:r>
        <w:t> </w:t>
      </w:r>
      <w:r w:rsidRPr="002E63B0">
        <w:t xml:space="preserve">572-П «О требованиях к осуществлению деятельности по ведению реестра владельцев ценных бумаг», </w:t>
      </w:r>
      <w:r>
        <w:t>Положением об общих собраниях акционеров, утвержденным Банком России 16.11.2018 № 660П</w:t>
      </w:r>
      <w:r w:rsidR="00AD603D">
        <w:t xml:space="preserve">, </w:t>
      </w:r>
      <w:r w:rsidR="009462D7" w:rsidRPr="009462D7">
        <w:t xml:space="preserve">Федерального закона «об электронной подписи» № 63-ФЗ от 06.04.2011, Федерального закона «О персональных данных» № 152-ФЗ от 27.07.2006., Федерального закона «О противодействии легализации (отмыванию) доходов, полученных преступным путем, и финансированию терроризма» № 115-ФЗ от 07.08.2001, нормативными актами Банка России, Правилами ведения реестра Регистратора. </w:t>
      </w:r>
    </w:p>
    <w:p w:rsidR="00AB55F5" w:rsidRDefault="00C30FD3" w:rsidP="003D7AAB">
      <w:pPr>
        <w:pStyle w:val="10"/>
        <w:numPr>
          <w:ilvl w:val="0"/>
          <w:numId w:val="31"/>
        </w:numPr>
        <w:ind w:left="709" w:hanging="709"/>
      </w:pPr>
      <w:r>
        <w:t>В соответствии со ст. 428 Гражданского кодекса Российской Федерации Регламент является договором присоединения. Договор присоединения считается заключенным с Пользователем с момента, когда Пользователь первый раз успешно авторизуется в ЛКА.</w:t>
      </w:r>
    </w:p>
    <w:p w:rsidR="00AB55F5" w:rsidRDefault="00C30FD3" w:rsidP="003D7AAB">
      <w:pPr>
        <w:pStyle w:val="10"/>
        <w:numPr>
          <w:ilvl w:val="0"/>
          <w:numId w:val="31"/>
        </w:numPr>
        <w:ind w:left="709" w:hanging="709"/>
      </w:pPr>
      <w:r>
        <w:t xml:space="preserve">Присоединяясь к настоящему Регламенту в порядке, установленном ст. 437 и ст. 438 Гражданского кодекса Российской Федерации, </w:t>
      </w:r>
      <w:r w:rsidR="00C60A80">
        <w:t>П</w:t>
      </w:r>
      <w:r>
        <w:t xml:space="preserve">ользователи ЛКА соглашаются, что действия настоящего Регламента являются для них обязательными. </w:t>
      </w:r>
    </w:p>
    <w:p w:rsidR="00AB55F5" w:rsidRDefault="00C30FD3" w:rsidP="003D7AAB">
      <w:pPr>
        <w:pStyle w:val="10"/>
        <w:numPr>
          <w:ilvl w:val="0"/>
          <w:numId w:val="31"/>
        </w:numPr>
        <w:ind w:left="709" w:hanging="709"/>
      </w:pPr>
      <w:r>
        <w:t xml:space="preserve">Регистратор вправе вносить изменения и дополнения в Регламент в одностороннем порядке. Регламент в новой редакции вступает в силу по истечении 30 (тридцати) рабочих дней с момента его опубликования на </w:t>
      </w:r>
      <w:r w:rsidR="00EE3CF1">
        <w:t>с</w:t>
      </w:r>
      <w:r>
        <w:t xml:space="preserve">айте Регистратора. Изменения и дополнения, внесенные Регистратором в настоящий Регламент, не имеют обратной силы и не изменяет </w:t>
      </w:r>
      <w:r>
        <w:lastRenderedPageBreak/>
        <w:t>правоотношений с пользователями ЛКА, возникших до вступления в силу таких изменений и дополнений.</w:t>
      </w:r>
    </w:p>
    <w:p w:rsidR="00AB55F5" w:rsidRDefault="00C30FD3" w:rsidP="003D7AAB">
      <w:pPr>
        <w:pStyle w:val="10"/>
        <w:numPr>
          <w:ilvl w:val="0"/>
          <w:numId w:val="31"/>
        </w:numPr>
        <w:ind w:left="709" w:hanging="709"/>
      </w:pPr>
      <w:r w:rsidRPr="002E63B0">
        <w:t xml:space="preserve">Прием </w:t>
      </w:r>
      <w:r w:rsidR="00EE3CF1" w:rsidRPr="002E63B0">
        <w:t>заявления</w:t>
      </w:r>
      <w:r w:rsidRPr="002E63B0">
        <w:t xml:space="preserve"> и документов, необходимых для предоставления услуги</w:t>
      </w:r>
      <w:r w:rsidR="0036568B">
        <w:t xml:space="preserve"> акционеру</w:t>
      </w:r>
      <w:r w:rsidRPr="002E63B0">
        <w:t xml:space="preserve">, включая процедуру установления личности заявителя на основании документа, удостоверяющего личность заявителя, осуществляется Регистратором. Осуществление процедуры подключения заявителя к ЛКА, в том числе создание учетной записи пользователя и внесение сведений о заявителе, осуществляется </w:t>
      </w:r>
      <w:r w:rsidR="00BA5D35">
        <w:t>Регистратором</w:t>
      </w:r>
      <w:r w:rsidR="002731B3">
        <w:t>.</w:t>
      </w:r>
    </w:p>
    <w:p w:rsidR="00AB55F5" w:rsidRDefault="002731B3" w:rsidP="003D7AAB">
      <w:pPr>
        <w:pStyle w:val="10"/>
        <w:numPr>
          <w:ilvl w:val="0"/>
          <w:numId w:val="31"/>
        </w:numPr>
        <w:ind w:left="709" w:hanging="709"/>
      </w:pPr>
      <w:r>
        <w:t>В</w:t>
      </w:r>
      <w:r w:rsidR="00C30FD3">
        <w:t>вод Логина и Пароля перед началом работы в ЛКА</w:t>
      </w:r>
      <w:r w:rsidR="001E31B5">
        <w:t>, а также наличие у Пользователя действующего номера мобильного телефона, зарегистрированного в Заявлении,</w:t>
      </w:r>
      <w:r w:rsidR="00C30FD3">
        <w:t xml:space="preserve"> являются достаточными условиями для идентификации и аутентификации Пользователя, и подтверждают его право пользоваться ЛКА в соответствии с условиями, закрепленными настоящим Регламентом.</w:t>
      </w:r>
    </w:p>
    <w:p w:rsidR="00AB55F5" w:rsidRDefault="00C30FD3" w:rsidP="003D7AAB">
      <w:pPr>
        <w:pStyle w:val="10"/>
        <w:numPr>
          <w:ilvl w:val="0"/>
          <w:numId w:val="31"/>
        </w:numPr>
        <w:ind w:left="709" w:hanging="709"/>
      </w:pPr>
      <w:r>
        <w:t>Пользователь ЛКА обязуется не разглашать третьим лицам логин</w:t>
      </w:r>
      <w:r w:rsidR="00F42833">
        <w:t xml:space="preserve"> и</w:t>
      </w:r>
      <w:r>
        <w:t xml:space="preserve"> пароль, предоставленные для доступа к ЛКА или подтверждения действий в ЛКА, и в связи с этим принимает на себя все риски, связанные с их разглашением или утратой.</w:t>
      </w:r>
    </w:p>
    <w:p w:rsidR="00561056" w:rsidRPr="00561056" w:rsidRDefault="00561056" w:rsidP="003D7AAB">
      <w:pPr>
        <w:pStyle w:val="10"/>
        <w:numPr>
          <w:ilvl w:val="0"/>
          <w:numId w:val="31"/>
        </w:numPr>
        <w:ind w:left="709" w:hanging="709"/>
      </w:pPr>
      <w:r>
        <w:t>В случае изменения номера мобильного телефона, указанного в Заявлении, Пользователь должен явиться в офис Регистратора с документом, удостоверяющим личность, для внесения изменений в регистрационные данные.</w:t>
      </w:r>
    </w:p>
    <w:p w:rsidR="00AB55F5" w:rsidRDefault="00C30FD3" w:rsidP="003D7AAB">
      <w:pPr>
        <w:pStyle w:val="10"/>
        <w:numPr>
          <w:ilvl w:val="0"/>
          <w:numId w:val="31"/>
        </w:numPr>
        <w:ind w:left="709" w:hanging="709"/>
      </w:pPr>
      <w:r>
        <w:t xml:space="preserve">ПАО «НК «Роснефть» и Акционер проинформированы и согласны с тем, что при использовании ЛКА ими/их уполномоченными лицами </w:t>
      </w:r>
      <w:r w:rsidR="0036568B">
        <w:t xml:space="preserve">ПАО «НК «Роснефть» </w:t>
      </w:r>
      <w:r>
        <w:t>и Акционер принимают на себя все риски, связанные с нарушением конфиденциальности, в том числе связанные с неправомерными действиями третьих лиц, направленными на причинение вреда (убытков) пользователям, ПАО «НК «Роснефть», Акционеру</w:t>
      </w:r>
      <w:r w:rsidR="002731B3">
        <w:t>,</w:t>
      </w:r>
      <w:r>
        <w:t xml:space="preserve"> Регистратору</w:t>
      </w:r>
      <w:r w:rsidR="002731B3">
        <w:t xml:space="preserve"> или Оператору.</w:t>
      </w:r>
    </w:p>
    <w:p w:rsidR="00AB55F5" w:rsidRDefault="00C30FD3" w:rsidP="003D7AAB">
      <w:pPr>
        <w:pStyle w:val="10"/>
        <w:numPr>
          <w:ilvl w:val="0"/>
          <w:numId w:val="31"/>
        </w:numPr>
        <w:ind w:left="709" w:hanging="709"/>
      </w:pPr>
      <w:r>
        <w:t xml:space="preserve">Действия, осуществляемые в ЛКА, дата и время поступления </w:t>
      </w:r>
      <w:r w:rsidR="00BA5D35">
        <w:t>сообщений</w:t>
      </w:r>
      <w:r>
        <w:t xml:space="preserve"> в ЛКА определяются по московскому времени (системное время) и фиксируются автоматически.</w:t>
      </w:r>
    </w:p>
    <w:p w:rsidR="00AB55F5" w:rsidRDefault="00C30FD3" w:rsidP="003D7AAB">
      <w:pPr>
        <w:pStyle w:val="10"/>
        <w:numPr>
          <w:ilvl w:val="0"/>
          <w:numId w:val="31"/>
        </w:numPr>
        <w:ind w:left="709" w:hanging="709"/>
      </w:pPr>
      <w:r>
        <w:t xml:space="preserve">Доступ к ЛКА предоставляется Пользователям </w:t>
      </w:r>
      <w:r w:rsidR="00F42833">
        <w:t xml:space="preserve">ЛКА </w:t>
      </w:r>
      <w:r>
        <w:t xml:space="preserve">круглосуточно. Ограничение доступа Пользователям </w:t>
      </w:r>
      <w:r w:rsidR="00F42833">
        <w:t xml:space="preserve">ЛКА </w:t>
      </w:r>
      <w:r>
        <w:t>к указанным сервисам может осуществляться Оператором и/или Регистратором в одностороннем порядке для проведения технических работ</w:t>
      </w:r>
      <w:r w:rsidR="00F67119">
        <w:t xml:space="preserve"> или в соответствии с регламентом проводимых корпоративных действий</w:t>
      </w:r>
      <w:r>
        <w:t>, а также в случае действия форс-мажорных обстоятельств, которые Оператор/Регистратор не мог предусмотреть или предотвратить разумными средствами.</w:t>
      </w:r>
    </w:p>
    <w:p w:rsidR="00AB55F5" w:rsidRDefault="00C30FD3" w:rsidP="00AC0789">
      <w:pPr>
        <w:pStyle w:val="1"/>
        <w:numPr>
          <w:ilvl w:val="0"/>
          <w:numId w:val="49"/>
        </w:numPr>
      </w:pPr>
      <w:r>
        <w:t>Правила пользования ЛКА</w:t>
      </w:r>
    </w:p>
    <w:p w:rsidR="00AB55F5" w:rsidRPr="00250E71" w:rsidRDefault="00C30FD3" w:rsidP="002C06CD">
      <w:pPr>
        <w:pStyle w:val="10"/>
        <w:rPr>
          <w:color w:val="auto"/>
        </w:rPr>
      </w:pPr>
      <w:r w:rsidRPr="00250E71">
        <w:rPr>
          <w:color w:val="auto"/>
        </w:rPr>
        <w:t>Условия получения доступа к ЛКА</w:t>
      </w:r>
      <w:r w:rsidR="00250E71" w:rsidRPr="00250E71">
        <w:rPr>
          <w:color w:val="auto"/>
        </w:rPr>
        <w:t>:</w:t>
      </w:r>
    </w:p>
    <w:p w:rsidR="003B659C" w:rsidRPr="00250E71" w:rsidRDefault="003B659C" w:rsidP="00CB3C64">
      <w:pPr>
        <w:pStyle w:val="10"/>
        <w:numPr>
          <w:ilvl w:val="0"/>
          <w:numId w:val="41"/>
        </w:numPr>
        <w:ind w:hanging="786"/>
        <w:rPr>
          <w:color w:val="auto"/>
        </w:rPr>
      </w:pPr>
      <w:r w:rsidRPr="00250E71">
        <w:rPr>
          <w:color w:val="auto"/>
        </w:rPr>
        <w:t>Доступ к ЛКА предоставляется Регистратором следующим лицам:</w:t>
      </w:r>
    </w:p>
    <w:p w:rsidR="003B659C" w:rsidRPr="00250E71" w:rsidRDefault="003B659C" w:rsidP="00250E71">
      <w:pPr>
        <w:pStyle w:val="111"/>
        <w:numPr>
          <w:ilvl w:val="4"/>
          <w:numId w:val="28"/>
        </w:numPr>
        <w:ind w:left="993" w:hanging="284"/>
      </w:pPr>
      <w:r w:rsidRPr="00250E71">
        <w:t>Акционеру - зарегистрированному лицу в реестре акционеров ПАО «НК «Роснефть</w:t>
      </w:r>
      <w:r w:rsidR="00561056">
        <w:t>» с возможностью</w:t>
      </w:r>
      <w:r w:rsidRPr="00250E71">
        <w:t xml:space="preserve"> </w:t>
      </w:r>
      <w:r w:rsidR="00561056" w:rsidRPr="00250E71">
        <w:t>польз</w:t>
      </w:r>
      <w:r w:rsidR="00561056">
        <w:t>ования</w:t>
      </w:r>
      <w:r w:rsidR="00561056" w:rsidRPr="00250E71">
        <w:t xml:space="preserve"> </w:t>
      </w:r>
      <w:r w:rsidRPr="00250E71">
        <w:t xml:space="preserve">функциями ЛКА в полном объеме; </w:t>
      </w:r>
    </w:p>
    <w:p w:rsidR="003B659C" w:rsidRPr="00250E71" w:rsidRDefault="003B659C" w:rsidP="00250E71">
      <w:pPr>
        <w:pStyle w:val="111"/>
        <w:numPr>
          <w:ilvl w:val="4"/>
          <w:numId w:val="28"/>
        </w:numPr>
        <w:ind w:left="993" w:hanging="284"/>
      </w:pPr>
      <w:r w:rsidRPr="00250E71">
        <w:t xml:space="preserve">Акционеру - </w:t>
      </w:r>
      <w:r w:rsidR="00DD5738" w:rsidRPr="00250E71">
        <w:t>являющ</w:t>
      </w:r>
      <w:r w:rsidR="00DD5738">
        <w:t>ему</w:t>
      </w:r>
      <w:r w:rsidR="00DD5738" w:rsidRPr="00250E71">
        <w:t xml:space="preserve">ся </w:t>
      </w:r>
      <w:r w:rsidRPr="00250E71">
        <w:t xml:space="preserve">владельцем ценных бумаг ПАО «НК «Роснефть», права которых учитываются на счете депо по договору с </w:t>
      </w:r>
      <w:r w:rsidR="00102A4B">
        <w:t>НД</w:t>
      </w:r>
      <w:r w:rsidR="00DD5738">
        <w:t xml:space="preserve"> и в отношении которых Регистратором</w:t>
      </w:r>
      <w:r w:rsidR="00102A4B">
        <w:t xml:space="preserve"> </w:t>
      </w:r>
      <w:r w:rsidR="00DD5738">
        <w:t>получена информация от НД</w:t>
      </w:r>
      <w:r w:rsidR="00561056">
        <w:t>.</w:t>
      </w:r>
      <w:r w:rsidRPr="00250E71">
        <w:t xml:space="preserve"> </w:t>
      </w:r>
      <w:r w:rsidR="00561056">
        <w:t>Объем услуг в ЛКА для этих Пользователей ограничен возможностью</w:t>
      </w:r>
      <w:r w:rsidRPr="00250E71">
        <w:t xml:space="preserve"> электронного голосования на Общих собраниях акционеров ПАО «НК «Роснефть»</w:t>
      </w:r>
      <w:r w:rsidR="009B388D">
        <w:t>.</w:t>
      </w:r>
    </w:p>
    <w:p w:rsidR="003B659C" w:rsidRPr="00250E71" w:rsidRDefault="003B659C" w:rsidP="00CB3C64">
      <w:pPr>
        <w:pStyle w:val="10"/>
        <w:numPr>
          <w:ilvl w:val="0"/>
          <w:numId w:val="41"/>
        </w:numPr>
        <w:ind w:hanging="786"/>
        <w:rPr>
          <w:color w:val="auto"/>
        </w:rPr>
      </w:pPr>
      <w:r w:rsidRPr="00250E71">
        <w:rPr>
          <w:color w:val="auto"/>
        </w:rPr>
        <w:t>Подача Заявлений для использования ЛКА осуществляется одним из способов:</w:t>
      </w:r>
    </w:p>
    <w:p w:rsidR="003B659C" w:rsidRPr="00250E71" w:rsidRDefault="003B659C" w:rsidP="00250E71">
      <w:pPr>
        <w:pStyle w:val="111"/>
        <w:numPr>
          <w:ilvl w:val="4"/>
          <w:numId w:val="28"/>
        </w:numPr>
        <w:ind w:left="993" w:hanging="284"/>
      </w:pPr>
      <w:r w:rsidRPr="00250E71">
        <w:t xml:space="preserve">путем личной подачи Заявления Регистратору </w:t>
      </w:r>
      <w:r w:rsidR="009B388D">
        <w:t xml:space="preserve">акционером </w:t>
      </w:r>
      <w:r w:rsidRPr="00250E71">
        <w:t>или уполномоченным лицом;</w:t>
      </w:r>
    </w:p>
    <w:p w:rsidR="003B659C" w:rsidRPr="00250E71" w:rsidRDefault="003B659C" w:rsidP="00250E71">
      <w:pPr>
        <w:pStyle w:val="111"/>
        <w:numPr>
          <w:ilvl w:val="4"/>
          <w:numId w:val="28"/>
        </w:numPr>
        <w:ind w:left="993" w:hanging="284"/>
      </w:pPr>
      <w:r w:rsidRPr="00250E71">
        <w:t xml:space="preserve">путем личной подачи Заявления в региональном филиале Регистратора </w:t>
      </w:r>
      <w:r w:rsidR="009B388D">
        <w:t xml:space="preserve">акционером </w:t>
      </w:r>
      <w:r w:rsidRPr="00250E71">
        <w:t>или уполномоченным лицом.</w:t>
      </w:r>
    </w:p>
    <w:p w:rsidR="00AB55F5" w:rsidRPr="00250E71" w:rsidRDefault="00C30FD3" w:rsidP="00CB3C64">
      <w:pPr>
        <w:pStyle w:val="10"/>
        <w:numPr>
          <w:ilvl w:val="0"/>
          <w:numId w:val="41"/>
        </w:numPr>
        <w:ind w:hanging="786"/>
        <w:rPr>
          <w:color w:val="auto"/>
        </w:rPr>
      </w:pPr>
      <w:r w:rsidRPr="00250E71">
        <w:rPr>
          <w:color w:val="auto"/>
        </w:rPr>
        <w:lastRenderedPageBreak/>
        <w:t xml:space="preserve">Изменение указанных Пользователем </w:t>
      </w:r>
      <w:r w:rsidR="0009098E">
        <w:rPr>
          <w:color w:val="auto"/>
        </w:rPr>
        <w:t xml:space="preserve">регистрационных данных, в том числе </w:t>
      </w:r>
      <w:r w:rsidRPr="00250E71">
        <w:rPr>
          <w:color w:val="auto"/>
        </w:rPr>
        <w:t>номера телефона и адреса электронной почты</w:t>
      </w:r>
      <w:r w:rsidR="0009098E">
        <w:rPr>
          <w:color w:val="auto"/>
        </w:rPr>
        <w:t>,</w:t>
      </w:r>
      <w:r w:rsidRPr="00250E71">
        <w:rPr>
          <w:color w:val="auto"/>
        </w:rPr>
        <w:t xml:space="preserve"> осуществляется Регистратором при обращении Пользователя в офис/филиал Регистратора.</w:t>
      </w:r>
    </w:p>
    <w:p w:rsidR="00AB55F5" w:rsidRPr="00250E71" w:rsidRDefault="00C30FD3" w:rsidP="00CB3C64">
      <w:pPr>
        <w:pStyle w:val="10"/>
        <w:numPr>
          <w:ilvl w:val="0"/>
          <w:numId w:val="41"/>
        </w:numPr>
        <w:ind w:hanging="786"/>
        <w:rPr>
          <w:color w:val="auto"/>
        </w:rPr>
      </w:pPr>
      <w:r w:rsidRPr="00250E71">
        <w:rPr>
          <w:color w:val="auto"/>
        </w:rPr>
        <w:t>Регистрация Пользователя путем подачи Заявления происходит в следующем порядке:</w:t>
      </w:r>
    </w:p>
    <w:p w:rsidR="00AB55F5" w:rsidRPr="00250E71" w:rsidRDefault="00C30FD3" w:rsidP="00250E71">
      <w:pPr>
        <w:pStyle w:val="111"/>
        <w:numPr>
          <w:ilvl w:val="4"/>
          <w:numId w:val="28"/>
        </w:numPr>
        <w:ind w:left="993" w:hanging="284"/>
      </w:pPr>
      <w:r w:rsidRPr="00250E71">
        <w:t>Пользователь обращается в офис</w:t>
      </w:r>
      <w:r w:rsidR="009B388D">
        <w:t>/филиал</w:t>
      </w:r>
      <w:r w:rsidRPr="00250E71">
        <w:t xml:space="preserve"> Регистратора, заполняет и предоставляет Заявление;</w:t>
      </w:r>
    </w:p>
    <w:p w:rsidR="00AB55F5" w:rsidRPr="00250E71" w:rsidRDefault="00C30FD3" w:rsidP="00250E71">
      <w:pPr>
        <w:pStyle w:val="111"/>
        <w:numPr>
          <w:ilvl w:val="4"/>
          <w:numId w:val="28"/>
        </w:numPr>
        <w:ind w:left="993" w:hanging="284"/>
      </w:pPr>
      <w:r w:rsidRPr="00250E71">
        <w:t xml:space="preserve">Регистратор регистрирует Пользователя, выдает ему Логин </w:t>
      </w:r>
      <w:r w:rsidR="003328CE">
        <w:t xml:space="preserve">и пароль </w:t>
      </w:r>
      <w:r w:rsidRPr="00250E71">
        <w:t xml:space="preserve">для доступа в ЛКА и инициирует процедуру создания учетной записи в </w:t>
      </w:r>
      <w:r w:rsidR="003E3677">
        <w:t>ЛКА;</w:t>
      </w:r>
    </w:p>
    <w:p w:rsidR="003E3677" w:rsidRDefault="003E3677" w:rsidP="00CB3C64">
      <w:pPr>
        <w:pStyle w:val="10"/>
        <w:numPr>
          <w:ilvl w:val="0"/>
          <w:numId w:val="41"/>
        </w:numPr>
        <w:ind w:hanging="786"/>
      </w:pPr>
      <w:r>
        <w:t>Порядок доступа к ЛКА:</w:t>
      </w:r>
    </w:p>
    <w:p w:rsidR="003E3677" w:rsidRDefault="003E3677" w:rsidP="00FF024B">
      <w:pPr>
        <w:pStyle w:val="111"/>
        <w:numPr>
          <w:ilvl w:val="4"/>
          <w:numId w:val="28"/>
        </w:numPr>
        <w:ind w:left="993" w:hanging="284"/>
      </w:pPr>
      <w:r>
        <w:t xml:space="preserve">Пользователь заходит на страницу авторизации ЛКА </w:t>
      </w:r>
      <w:r w:rsidR="003328CE">
        <w:t xml:space="preserve">lka.rosneft.ru </w:t>
      </w:r>
      <w:r>
        <w:t>и вводит Логин и Пароль</w:t>
      </w:r>
      <w:r w:rsidR="0009098E">
        <w:t>, полученные при регистрации</w:t>
      </w:r>
      <w:r>
        <w:t>;</w:t>
      </w:r>
    </w:p>
    <w:p w:rsidR="003011E2" w:rsidRDefault="007F30FF" w:rsidP="00CB3C64">
      <w:pPr>
        <w:pStyle w:val="10"/>
        <w:numPr>
          <w:ilvl w:val="0"/>
          <w:numId w:val="41"/>
        </w:numPr>
        <w:ind w:hanging="786"/>
        <w:rPr>
          <w:color w:val="auto"/>
        </w:rPr>
      </w:pPr>
      <w:r>
        <w:t xml:space="preserve"> </w:t>
      </w:r>
      <w:r w:rsidR="0009098E">
        <w:t xml:space="preserve">Во время </w:t>
      </w:r>
      <w:r w:rsidR="00B424CF">
        <w:t xml:space="preserve">сеанса </w:t>
      </w:r>
      <w:r w:rsidR="0009098E">
        <w:t xml:space="preserve">работы в ЛКА если </w:t>
      </w:r>
      <w:r w:rsidR="00B424CF">
        <w:t>Пользователь допускает</w:t>
      </w:r>
      <w:r w:rsidR="0009098E">
        <w:t xml:space="preserve"> простой</w:t>
      </w:r>
      <w:r w:rsidR="00B424CF">
        <w:t xml:space="preserve"> в работе, превышающий </w:t>
      </w:r>
      <w:r w:rsidR="001214AF">
        <w:t>25 минут</w:t>
      </w:r>
      <w:r w:rsidR="002D19E0">
        <w:t>,</w:t>
      </w:r>
      <w:r w:rsidR="003011E2">
        <w:t xml:space="preserve"> сеанс прерывается Оператором.</w:t>
      </w:r>
      <w:r w:rsidR="00B424CF">
        <w:t xml:space="preserve"> Для возобновления сеанса потребуется повторный ввод Логина, Пароля</w:t>
      </w:r>
      <w:r w:rsidR="003011E2">
        <w:t>.</w:t>
      </w:r>
      <w:r w:rsidR="00B424CF">
        <w:t xml:space="preserve"> </w:t>
      </w:r>
    </w:p>
    <w:p w:rsidR="00F3151B" w:rsidRPr="003011E2" w:rsidRDefault="00F3151B" w:rsidP="00CB3C64">
      <w:pPr>
        <w:pStyle w:val="10"/>
        <w:numPr>
          <w:ilvl w:val="0"/>
          <w:numId w:val="41"/>
        </w:numPr>
        <w:ind w:hanging="786"/>
        <w:rPr>
          <w:color w:val="auto"/>
        </w:rPr>
      </w:pPr>
      <w:r w:rsidRPr="003011E2">
        <w:rPr>
          <w:color w:val="auto"/>
        </w:rPr>
        <w:t>Требования к паролю:</w:t>
      </w:r>
    </w:p>
    <w:p w:rsidR="00F3151B" w:rsidRPr="00250E71" w:rsidRDefault="00F3151B" w:rsidP="00250E71">
      <w:pPr>
        <w:pStyle w:val="111"/>
        <w:numPr>
          <w:ilvl w:val="4"/>
          <w:numId w:val="28"/>
        </w:numPr>
        <w:ind w:left="993" w:hanging="284"/>
      </w:pPr>
      <w:r w:rsidRPr="00250E71">
        <w:t>длина пароля должна составлять не менее 8 символов;</w:t>
      </w:r>
    </w:p>
    <w:p w:rsidR="00F3151B" w:rsidRPr="00250E71" w:rsidRDefault="00F3151B" w:rsidP="00250E71">
      <w:pPr>
        <w:pStyle w:val="111"/>
        <w:numPr>
          <w:ilvl w:val="4"/>
          <w:numId w:val="28"/>
        </w:numPr>
        <w:ind w:left="993" w:hanging="284"/>
      </w:pPr>
      <w:r w:rsidRPr="00250E71">
        <w:t>пароль должен содержать символы, относящиеся к 3 (трем) из перечисленных категорий: латинские заглавные буквы (A–Z), латинские строчные буквы (a–z), цифры (0–9), отличные от букв и цифр символы (</w:t>
      </w:r>
      <w:proofErr w:type="gramStart"/>
      <w:r w:rsidRPr="00250E71">
        <w:t>например, !,</w:t>
      </w:r>
      <w:proofErr w:type="gramEnd"/>
      <w:r w:rsidRPr="00250E71">
        <w:t xml:space="preserve"> $, #);</w:t>
      </w:r>
    </w:p>
    <w:p w:rsidR="00F3151B" w:rsidRPr="00250E71" w:rsidRDefault="00F3151B" w:rsidP="00250E71">
      <w:pPr>
        <w:pStyle w:val="111"/>
        <w:numPr>
          <w:ilvl w:val="4"/>
          <w:numId w:val="28"/>
        </w:numPr>
        <w:ind w:left="993" w:hanging="284"/>
      </w:pPr>
      <w:r w:rsidRPr="00250E71">
        <w:t>пароль не должен содержать логин пользователя или фрагменты имени пользователя длиной больше 2 (двух) символов;</w:t>
      </w:r>
    </w:p>
    <w:p w:rsidR="00F3151B" w:rsidRPr="00250E71" w:rsidRDefault="00F3151B" w:rsidP="00250E71">
      <w:pPr>
        <w:pStyle w:val="111"/>
        <w:numPr>
          <w:ilvl w:val="4"/>
          <w:numId w:val="28"/>
        </w:numPr>
        <w:ind w:left="993" w:hanging="284"/>
      </w:pPr>
      <w:r w:rsidRPr="00250E71">
        <w:t>пароль не должен являться словом, присутствующим в словарях, или профессиональным термином, в т. ч. набранным в другой раскладке клавиатуры;</w:t>
      </w:r>
    </w:p>
    <w:p w:rsidR="00F3151B" w:rsidRPr="00250E71" w:rsidRDefault="00F3151B" w:rsidP="00250E71">
      <w:pPr>
        <w:pStyle w:val="111"/>
        <w:numPr>
          <w:ilvl w:val="4"/>
          <w:numId w:val="28"/>
        </w:numPr>
        <w:ind w:left="993" w:hanging="284"/>
      </w:pPr>
      <w:r w:rsidRPr="00250E71">
        <w:t>пароль не должен основываться на персональных данных и другой легкодоступной информации (фамилии, имена, даты рождения, телефонные номера, названия организаций, адреса сайтов и т. п.);</w:t>
      </w:r>
    </w:p>
    <w:p w:rsidR="00AB55F5" w:rsidRPr="00250E71" w:rsidRDefault="00F3151B" w:rsidP="00250E71">
      <w:pPr>
        <w:pStyle w:val="111"/>
        <w:numPr>
          <w:ilvl w:val="4"/>
          <w:numId w:val="28"/>
        </w:numPr>
        <w:ind w:left="993" w:hanging="284"/>
      </w:pPr>
      <w:r w:rsidRPr="00250E71">
        <w:t xml:space="preserve">пароль не должен содержать легко угадываемые последовательности символов (123456, </w:t>
      </w:r>
      <w:proofErr w:type="spellStart"/>
      <w:r w:rsidRPr="00250E71">
        <w:t>aaabbb</w:t>
      </w:r>
      <w:proofErr w:type="spellEnd"/>
      <w:r w:rsidRPr="00250E71">
        <w:t xml:space="preserve">, </w:t>
      </w:r>
      <w:proofErr w:type="spellStart"/>
      <w:r w:rsidRPr="00250E71">
        <w:t>qwerty</w:t>
      </w:r>
      <w:proofErr w:type="spellEnd"/>
      <w:r w:rsidRPr="00250E71">
        <w:t>, q1w2e3 и т. п.).</w:t>
      </w:r>
    </w:p>
    <w:p w:rsidR="00AB55F5" w:rsidRPr="00250E71" w:rsidRDefault="00C30FD3" w:rsidP="00CB3C64">
      <w:pPr>
        <w:pStyle w:val="10"/>
        <w:numPr>
          <w:ilvl w:val="0"/>
          <w:numId w:val="41"/>
        </w:numPr>
        <w:ind w:hanging="786"/>
        <w:rPr>
          <w:color w:val="auto"/>
        </w:rPr>
      </w:pPr>
      <w:r w:rsidRPr="00250E71">
        <w:rPr>
          <w:color w:val="auto"/>
        </w:rPr>
        <w:t>Регистрируясь в ЛКА, Пользователь</w:t>
      </w:r>
      <w:r w:rsidR="00C90AF5">
        <w:rPr>
          <w:color w:val="auto"/>
        </w:rPr>
        <w:t xml:space="preserve"> и в соответствующих случаях его представитель</w:t>
      </w:r>
      <w:r w:rsidRPr="00250E71">
        <w:rPr>
          <w:color w:val="auto"/>
        </w:rPr>
        <w:t xml:space="preserve"> дает Регистратору согласие на автоматизированную и неавтоматизированную обработку своих персональных данных для совершения Регистратором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C90AF5">
        <w:rPr>
          <w:color w:val="auto"/>
        </w:rPr>
        <w:t>Срок действия согласия не ограничен. Согласие может быть отозвано Пользователем по письменному Заявлению. Отзыв такого согласия является основанием для прекращения доступа Пользователя к ЛКА Регистратором</w:t>
      </w:r>
      <w:r w:rsidRPr="00250E71">
        <w:rPr>
          <w:color w:val="auto"/>
        </w:rPr>
        <w:t>. Персональные данные, которые Пользователь предоставляет Регистратору</w:t>
      </w:r>
      <w:r w:rsidR="00DB72F6">
        <w:rPr>
          <w:color w:val="auto"/>
        </w:rPr>
        <w:t>,</w:t>
      </w:r>
      <w:r w:rsidRPr="00250E71">
        <w:rPr>
          <w:color w:val="auto"/>
        </w:rPr>
        <w:t xml:space="preserve"> включают в себя: Фамилия, Имя, Отчество; данные документа, удостоверяющего личность; номер мобильного телефона; адрес электронной почты, адрес места жительства (и/или регистрации); сведения, содержащиеся в доверенности, предоставляющей Пользователю права осуществления действий в ЛКА от имени зарегистрированного лица, владельца ценных бумаг или иного лица, осуществляющего права по ценным бумагам.</w:t>
      </w:r>
    </w:p>
    <w:p w:rsidR="00AB55F5" w:rsidRPr="00250E71" w:rsidRDefault="00C30FD3" w:rsidP="00CB3C64">
      <w:pPr>
        <w:pStyle w:val="10"/>
        <w:numPr>
          <w:ilvl w:val="0"/>
          <w:numId w:val="41"/>
        </w:numPr>
        <w:ind w:hanging="786"/>
        <w:rPr>
          <w:color w:val="auto"/>
        </w:rPr>
      </w:pPr>
      <w:r w:rsidRPr="00250E71">
        <w:rPr>
          <w:color w:val="auto"/>
        </w:rPr>
        <w:t xml:space="preserve">Регистратор имеет право ограничить доступ Пользователя к отдельным функциям ЛКА или отказать в доступе к ЛКА, в следующих случаях: </w:t>
      </w:r>
    </w:p>
    <w:p w:rsidR="00AB55F5" w:rsidRPr="00250E71" w:rsidRDefault="00C30FD3" w:rsidP="00250E71">
      <w:pPr>
        <w:pStyle w:val="111"/>
        <w:numPr>
          <w:ilvl w:val="4"/>
          <w:numId w:val="28"/>
        </w:numPr>
        <w:ind w:left="993" w:hanging="284"/>
      </w:pPr>
      <w:r w:rsidRPr="00250E71">
        <w:t>пользователь не является зарегистрированным лицом в ПАО «НК «Роснефть»</w:t>
      </w:r>
      <w:r w:rsidR="00EA0201" w:rsidRPr="00250E71">
        <w:t>;</w:t>
      </w:r>
      <w:r w:rsidRPr="00250E71">
        <w:t xml:space="preserve"> </w:t>
      </w:r>
    </w:p>
    <w:p w:rsidR="00AB55F5" w:rsidRDefault="00C30FD3" w:rsidP="00250E71">
      <w:pPr>
        <w:pStyle w:val="111"/>
        <w:numPr>
          <w:ilvl w:val="4"/>
          <w:numId w:val="28"/>
        </w:numPr>
        <w:ind w:left="993" w:hanging="284"/>
      </w:pPr>
      <w:r w:rsidRPr="00250E71">
        <w:lastRenderedPageBreak/>
        <w:t xml:space="preserve">отсутствие у Регистратора </w:t>
      </w:r>
      <w:r w:rsidR="003011E2">
        <w:t xml:space="preserve">подтверждения о </w:t>
      </w:r>
      <w:r w:rsidR="00E17CFE">
        <w:t xml:space="preserve">наличии </w:t>
      </w:r>
      <w:r w:rsidR="003011E2">
        <w:t xml:space="preserve">ЦБ </w:t>
      </w:r>
      <w:r w:rsidR="003011E2" w:rsidRPr="00250E71">
        <w:t>ПАО «НК «Роснефть»</w:t>
      </w:r>
      <w:r w:rsidR="003011E2">
        <w:t xml:space="preserve"> у пользователя ЛКА –</w:t>
      </w:r>
      <w:r w:rsidR="00A871DD">
        <w:t xml:space="preserve"> </w:t>
      </w:r>
      <w:r w:rsidR="003011E2">
        <w:t>клиент НД, полученного при раскрытии информации для проведения ОСА.</w:t>
      </w:r>
    </w:p>
    <w:p w:rsidR="00C90AF5" w:rsidRPr="00250E71" w:rsidRDefault="00C90AF5" w:rsidP="00250E71">
      <w:pPr>
        <w:pStyle w:val="111"/>
        <w:numPr>
          <w:ilvl w:val="4"/>
          <w:numId w:val="28"/>
        </w:numPr>
        <w:ind w:left="993" w:hanging="284"/>
      </w:pPr>
      <w:r>
        <w:rPr>
          <w:color w:val="auto"/>
        </w:rPr>
        <w:t>Отзыв Пользователем или его уполномоченным лицом согласия на обработку персональных данных.</w:t>
      </w:r>
    </w:p>
    <w:p w:rsidR="00AB55F5" w:rsidRPr="00250E71" w:rsidRDefault="00C30FD3" w:rsidP="00CB3C64">
      <w:pPr>
        <w:pStyle w:val="10"/>
        <w:numPr>
          <w:ilvl w:val="0"/>
          <w:numId w:val="41"/>
        </w:numPr>
        <w:ind w:hanging="786"/>
        <w:rPr>
          <w:color w:val="auto"/>
        </w:rPr>
      </w:pPr>
      <w:r w:rsidRPr="00250E71">
        <w:rPr>
          <w:color w:val="auto"/>
        </w:rPr>
        <w:t>Порядок работы с ЛКА и имеющиеся ограничения изложены в документе «</w:t>
      </w:r>
      <w:r w:rsidR="00E17CFE">
        <w:t>Правила по предоставлению доступа к ЛКА»</w:t>
      </w:r>
      <w:r w:rsidRPr="00250E71">
        <w:rPr>
          <w:color w:val="auto"/>
        </w:rPr>
        <w:t>, размещенном на официальном сайте Регистратора www.reestrrn.ru</w:t>
      </w:r>
    </w:p>
    <w:p w:rsidR="00AB55F5" w:rsidRDefault="00C30FD3" w:rsidP="00AC0789">
      <w:pPr>
        <w:pStyle w:val="1"/>
        <w:numPr>
          <w:ilvl w:val="0"/>
          <w:numId w:val="50"/>
        </w:numPr>
        <w:jc w:val="left"/>
      </w:pPr>
      <w:r>
        <w:t>Ответственность сторон</w:t>
      </w:r>
    </w:p>
    <w:p w:rsidR="00AB55F5" w:rsidRDefault="00C30FD3" w:rsidP="00250E71">
      <w:pPr>
        <w:pStyle w:val="10"/>
      </w:pPr>
      <w:r>
        <w:t>Обязанности Оператора ЛКА</w:t>
      </w:r>
    </w:p>
    <w:p w:rsidR="00AB55F5" w:rsidRDefault="00C30FD3" w:rsidP="00250E71">
      <w:pPr>
        <w:pStyle w:val="111"/>
        <w:numPr>
          <w:ilvl w:val="2"/>
          <w:numId w:val="40"/>
        </w:numPr>
      </w:pPr>
      <w:r>
        <w:t xml:space="preserve">Обеспечивать Пользователям возможность выполнения всей совокупности доступных действий в соответствии с условиями настоящего Регламента, в том числе оказание услуг по </w:t>
      </w:r>
      <w:r w:rsidR="007C3822">
        <w:t xml:space="preserve">технической </w:t>
      </w:r>
      <w:r>
        <w:t>поддержке Пользователей</w:t>
      </w:r>
      <w:r w:rsidR="007C3822">
        <w:t xml:space="preserve"> в части неработоспособности сервиса или отдельных его функций</w:t>
      </w:r>
      <w:r>
        <w:t xml:space="preserve"> по единым каналам связи.</w:t>
      </w:r>
    </w:p>
    <w:p w:rsidR="00210F68" w:rsidRDefault="00C30FD3" w:rsidP="00B510BB">
      <w:pPr>
        <w:pStyle w:val="111"/>
        <w:numPr>
          <w:ilvl w:val="2"/>
          <w:numId w:val="40"/>
        </w:numPr>
      </w:pPr>
      <w:r>
        <w:t>Соблюдать режим конфиденциальности, предпринимать необходимые и достаточные организационно-технические меры по защите информации, которая становится доступной Оператору в связи с выполнением им своих функций.</w:t>
      </w:r>
    </w:p>
    <w:p w:rsidR="00AB55F5" w:rsidRDefault="00C30FD3" w:rsidP="00250E71">
      <w:pPr>
        <w:pStyle w:val="10"/>
      </w:pPr>
      <w:r>
        <w:t>Обязанности Регистратора</w:t>
      </w:r>
    </w:p>
    <w:p w:rsidR="00AB55F5" w:rsidRPr="008E6522" w:rsidRDefault="00E17CFE" w:rsidP="00210F68">
      <w:pPr>
        <w:pStyle w:val="111"/>
        <w:numPr>
          <w:ilvl w:val="2"/>
          <w:numId w:val="40"/>
        </w:numPr>
      </w:pPr>
      <w:r w:rsidRPr="008E6522">
        <w:t>П</w:t>
      </w:r>
      <w:r w:rsidR="009462D7" w:rsidRPr="008E6522">
        <w:t xml:space="preserve">редоставлять информацию и обрабатывать электронные сообщения Пользователей в строгом соответствии с </w:t>
      </w:r>
      <w:r w:rsidR="00C90AF5" w:rsidRPr="008E6522">
        <w:t>настоящим Регламентом</w:t>
      </w:r>
      <w:r w:rsidR="009462D7" w:rsidRPr="008E6522">
        <w:t>.</w:t>
      </w:r>
    </w:p>
    <w:p w:rsidR="00AB55F5" w:rsidRDefault="00C30FD3" w:rsidP="00210F68">
      <w:pPr>
        <w:pStyle w:val="111"/>
        <w:numPr>
          <w:ilvl w:val="2"/>
          <w:numId w:val="40"/>
        </w:numPr>
      </w:pPr>
      <w:r>
        <w:t>Сохранять конфиденциальность информации, содержащейся в базах данных Регистратора.</w:t>
      </w:r>
    </w:p>
    <w:p w:rsidR="007C3822" w:rsidRDefault="007C3822" w:rsidP="00210F68">
      <w:pPr>
        <w:pStyle w:val="111"/>
        <w:numPr>
          <w:ilvl w:val="2"/>
          <w:numId w:val="40"/>
        </w:numPr>
      </w:pPr>
      <w:r>
        <w:t>Своевременно осуществлять обновление регистрационной информации, необходимой для доступа к ЛКА, по требованию Пользователя в соответствии с текущим Регламентом.</w:t>
      </w:r>
    </w:p>
    <w:p w:rsidR="00BA1EDE" w:rsidRDefault="00A061C2">
      <w:pPr>
        <w:pStyle w:val="111"/>
        <w:numPr>
          <w:ilvl w:val="2"/>
          <w:numId w:val="40"/>
        </w:numPr>
      </w:pPr>
      <w:r>
        <w:t>Незамедлительно предпринять организационные и технические меры в целях защиты интересов Пользователя после получения от него информации о компрометации учетных данных (логин, пароль).</w:t>
      </w:r>
    </w:p>
    <w:p w:rsidR="00AB55F5" w:rsidRDefault="00C30FD3" w:rsidP="00210F68">
      <w:pPr>
        <w:pStyle w:val="10"/>
      </w:pPr>
      <w:r>
        <w:t>Обязанности Пользователя</w:t>
      </w:r>
      <w:r w:rsidR="00210F68">
        <w:t xml:space="preserve"> ЛКА</w:t>
      </w:r>
    </w:p>
    <w:p w:rsidR="00AB55F5" w:rsidRDefault="00C30FD3" w:rsidP="00210F68">
      <w:pPr>
        <w:pStyle w:val="111"/>
        <w:numPr>
          <w:ilvl w:val="2"/>
          <w:numId w:val="40"/>
        </w:numPr>
      </w:pPr>
      <w:r>
        <w:t>Пользователь должен обеспечивать сохранность и конфиденциальность информации, обеспечивающей доступ к ЛКА (включая Логин, Пароль). Запрещается передавать указанную информацию неуполномоченным лицам, в том числе работнику службы поддержки Оператора при возникновении вопросов технического характера.</w:t>
      </w:r>
    </w:p>
    <w:p w:rsidR="007C3822" w:rsidRDefault="007C3822" w:rsidP="00210F68">
      <w:pPr>
        <w:pStyle w:val="111"/>
        <w:numPr>
          <w:ilvl w:val="2"/>
          <w:numId w:val="40"/>
        </w:numPr>
      </w:pPr>
      <w:r>
        <w:t xml:space="preserve">Самостоятельно обеспечивать актуальность номера мобильного телефона, указанного при регистрации и необходимого для аутентификации </w:t>
      </w:r>
      <w:proofErr w:type="gramStart"/>
      <w:r>
        <w:t>Пользователя,  в</w:t>
      </w:r>
      <w:proofErr w:type="gramEnd"/>
      <w:r>
        <w:t xml:space="preserve"> соответствии с п. 5.3 текущего Регламента.</w:t>
      </w:r>
    </w:p>
    <w:p w:rsidR="00AB55F5" w:rsidRDefault="00C30FD3" w:rsidP="00210F68">
      <w:pPr>
        <w:pStyle w:val="111"/>
        <w:numPr>
          <w:ilvl w:val="2"/>
          <w:numId w:val="40"/>
        </w:numPr>
      </w:pPr>
      <w:r>
        <w:t>Пользователь не должен предпринимать действий, направленных на нарушение работоспособности ЛКА.</w:t>
      </w:r>
    </w:p>
    <w:p w:rsidR="00AB55F5" w:rsidRDefault="00C30FD3" w:rsidP="00210F68">
      <w:pPr>
        <w:pStyle w:val="111"/>
        <w:numPr>
          <w:ilvl w:val="2"/>
          <w:numId w:val="40"/>
        </w:numPr>
      </w:pPr>
      <w:r>
        <w:t xml:space="preserve">Пользователь должен незамедлительно известить </w:t>
      </w:r>
      <w:r w:rsidR="00A061C2">
        <w:t xml:space="preserve">Регистратора или </w:t>
      </w:r>
      <w:r>
        <w:t>Оператора по телефону и/или электронной почте о ставших ему известными действиях третьих лиц, способных привести к компрометации простой электронной подписи и/или нарушению целостности криптографических ключей и системы криптозащиты информации. В случае компрометации учетных данных (Логин, Пароль), Кодового слова, Пользователь обязан предпринять действия, описанные в разделе 7 настоящего Регламента.</w:t>
      </w:r>
    </w:p>
    <w:p w:rsidR="00AB55F5" w:rsidRDefault="00C30FD3" w:rsidP="00210F68">
      <w:pPr>
        <w:pStyle w:val="111"/>
        <w:numPr>
          <w:ilvl w:val="2"/>
          <w:numId w:val="40"/>
        </w:numPr>
      </w:pPr>
      <w:r>
        <w:t>Для предотвращения похищения и искажения информации, вводимой в целях авторизации в ЛКА на оборудовании (компьютере, мобильном устройстве), с которого производится доступ к ЛКА, необходимо:</w:t>
      </w:r>
    </w:p>
    <w:p w:rsidR="00AB55F5" w:rsidRDefault="00C30FD3" w:rsidP="00210F68">
      <w:pPr>
        <w:pStyle w:val="111"/>
        <w:numPr>
          <w:ilvl w:val="4"/>
          <w:numId w:val="28"/>
        </w:numPr>
        <w:ind w:left="993" w:hanging="284"/>
      </w:pPr>
      <w:r>
        <w:lastRenderedPageBreak/>
        <w:t>регулярно проводить обновление операционной системы, устанавливая выпускаемые разработчиками пакеты обновлений, устраняющих или направленных на снижение уязвимостей в системе безопасности операционной системы при ее эксплуатации;</w:t>
      </w:r>
    </w:p>
    <w:p w:rsidR="00AB55F5" w:rsidRDefault="00C30FD3" w:rsidP="00210F68">
      <w:pPr>
        <w:pStyle w:val="111"/>
        <w:numPr>
          <w:ilvl w:val="4"/>
          <w:numId w:val="28"/>
        </w:numPr>
        <w:ind w:left="993" w:hanging="284"/>
      </w:pPr>
      <w:r>
        <w:t>использовать антивирусные программы, регулярно обновлять их и проводить антивирусную проверку своего устройства;</w:t>
      </w:r>
    </w:p>
    <w:p w:rsidR="00AB55F5" w:rsidRDefault="00C30FD3" w:rsidP="00210F68">
      <w:pPr>
        <w:pStyle w:val="111"/>
        <w:numPr>
          <w:ilvl w:val="4"/>
          <w:numId w:val="28"/>
        </w:numPr>
        <w:ind w:left="993" w:hanging="284"/>
      </w:pPr>
      <w:r>
        <w:t>не использовать программное обеспечение, полученное из сомнительных или ненадежных источников;</w:t>
      </w:r>
    </w:p>
    <w:p w:rsidR="00AB55F5" w:rsidRDefault="00C30FD3" w:rsidP="00210F68">
      <w:pPr>
        <w:pStyle w:val="111"/>
        <w:numPr>
          <w:ilvl w:val="4"/>
          <w:numId w:val="28"/>
        </w:numPr>
        <w:ind w:left="993" w:hanging="284"/>
      </w:pPr>
      <w:r>
        <w:t>не открывать письма электронной почты и вложения электронной почты, если такие письма получены из сомнительных источников или от неизвестных отправителей;</w:t>
      </w:r>
    </w:p>
    <w:p w:rsidR="00AB55F5" w:rsidRDefault="00C30FD3" w:rsidP="00210F68">
      <w:pPr>
        <w:pStyle w:val="111"/>
        <w:numPr>
          <w:ilvl w:val="4"/>
          <w:numId w:val="28"/>
        </w:numPr>
        <w:ind w:left="993" w:hanging="284"/>
      </w:pPr>
      <w:r>
        <w:t>при пользовании сетью Интернет не переходить по ссылкам сомнительного содержания.</w:t>
      </w:r>
    </w:p>
    <w:p w:rsidR="00AB55F5" w:rsidRDefault="00C30FD3" w:rsidP="00210F68">
      <w:pPr>
        <w:pStyle w:val="111"/>
        <w:numPr>
          <w:ilvl w:val="2"/>
          <w:numId w:val="40"/>
        </w:numPr>
      </w:pPr>
      <w:r>
        <w:t>Для предотвращения похищения и искажения информации, вводимой в целях авторизации в ЛКА, не рекомендуется пользоваться доступом к ЛКА в небезопасных сетях и с компьютеров общего пользования.</w:t>
      </w:r>
    </w:p>
    <w:p w:rsidR="00AB55F5" w:rsidRDefault="00C30FD3" w:rsidP="00210F68">
      <w:pPr>
        <w:pStyle w:val="111"/>
        <w:numPr>
          <w:ilvl w:val="2"/>
          <w:numId w:val="40"/>
        </w:numPr>
      </w:pPr>
      <w:r>
        <w:t xml:space="preserve">Пользователь должен регулярно проверять электронный почтовый ящик, указанный Пользователем для работы в ЛКА, и, в случае получения сообщения от </w:t>
      </w:r>
      <w:r w:rsidR="00A061C2">
        <w:t xml:space="preserve">Регистратора или Оператора, касательно </w:t>
      </w:r>
      <w:r w:rsidR="00D957C6">
        <w:t>действий, связанных с ЛКА</w:t>
      </w:r>
      <w:r>
        <w:t>, выполнить предписываемые действия</w:t>
      </w:r>
      <w:r w:rsidR="00D957C6">
        <w:t>, если они не противоречат настоящему Регламенту</w:t>
      </w:r>
      <w:r>
        <w:t>.</w:t>
      </w:r>
    </w:p>
    <w:p w:rsidR="00210F68" w:rsidRDefault="00C30FD3" w:rsidP="00210F68">
      <w:pPr>
        <w:pStyle w:val="111"/>
        <w:numPr>
          <w:ilvl w:val="2"/>
          <w:numId w:val="40"/>
        </w:numPr>
      </w:pPr>
      <w:r>
        <w:t>Пользователь несет ответственность за все риски несанкционированного распространения информации, полученной посредством доступа к ЛКА, в связи с передачей неуполномоченным лицам Логина, Пароля, Кодового слова.</w:t>
      </w:r>
    </w:p>
    <w:p w:rsidR="00AB55F5" w:rsidRDefault="00C30FD3" w:rsidP="00210F68">
      <w:pPr>
        <w:pStyle w:val="111"/>
        <w:numPr>
          <w:ilvl w:val="2"/>
          <w:numId w:val="40"/>
        </w:numPr>
      </w:pPr>
      <w:r>
        <w:t>При несоблюдении требований, изложенных в настоящем разделе Регламента, ответственность за убытки, причиненные вследствие использования скомпрометированных учетных данных (логин, пароль), возлагаетс</w:t>
      </w:r>
      <w:r w:rsidR="00210F68">
        <w:t>я на</w:t>
      </w:r>
      <w:r>
        <w:t xml:space="preserve"> Пользователя ЛКА.</w:t>
      </w:r>
    </w:p>
    <w:p w:rsidR="00AB55F5" w:rsidRDefault="00C30FD3" w:rsidP="00210F68">
      <w:pPr>
        <w:pStyle w:val="111"/>
        <w:numPr>
          <w:ilvl w:val="2"/>
          <w:numId w:val="40"/>
        </w:numPr>
      </w:pPr>
      <w:proofErr w:type="spellStart"/>
      <w:r>
        <w:t>Авторизуясь</w:t>
      </w:r>
      <w:proofErr w:type="spellEnd"/>
      <w:r>
        <w:t xml:space="preserve"> в ЛКА для е</w:t>
      </w:r>
      <w:r w:rsidR="00DB72F6">
        <w:t>го</w:t>
      </w:r>
      <w:r>
        <w:t xml:space="preserve"> использования в соответствии с функциональными возможностями, Пользователь соглашается с порядком предоставления услуг с использованием сервисов ЛКА, обязуется соблюдать правила и инструкции по работе с данными сервисами.</w:t>
      </w:r>
    </w:p>
    <w:p w:rsidR="00AB55F5" w:rsidRDefault="00C30FD3" w:rsidP="00AC0789">
      <w:pPr>
        <w:pStyle w:val="1"/>
        <w:numPr>
          <w:ilvl w:val="0"/>
          <w:numId w:val="51"/>
        </w:numPr>
      </w:pPr>
      <w:r>
        <w:t>Порядок действий при компрометации ключей</w:t>
      </w:r>
    </w:p>
    <w:p w:rsidR="00AB55F5" w:rsidRDefault="00C30FD3" w:rsidP="00E476B8">
      <w:pPr>
        <w:pStyle w:val="10"/>
        <w:numPr>
          <w:ilvl w:val="2"/>
          <w:numId w:val="43"/>
        </w:numPr>
      </w:pPr>
      <w:r>
        <w:t>Пользователь не должен применять скомпрометированные Логин, Пароль, Кодовое слово с момента, когда стало известно о компрометации.</w:t>
      </w:r>
    </w:p>
    <w:p w:rsidR="00AB55F5" w:rsidRDefault="00C30FD3" w:rsidP="00E476B8">
      <w:pPr>
        <w:pStyle w:val="10"/>
        <w:numPr>
          <w:ilvl w:val="2"/>
          <w:numId w:val="43"/>
        </w:numPr>
      </w:pPr>
      <w:r>
        <w:t>К событиям, на основании которых принимается решение о компрометации, относятся (включая, но не ограничиваясь):</w:t>
      </w:r>
    </w:p>
    <w:p w:rsidR="00AB55F5" w:rsidRDefault="00C30FD3" w:rsidP="00E476B8">
      <w:pPr>
        <w:pStyle w:val="111"/>
        <w:numPr>
          <w:ilvl w:val="4"/>
          <w:numId w:val="28"/>
        </w:numPr>
        <w:ind w:left="993" w:hanging="284"/>
      </w:pPr>
      <w:r>
        <w:t>утрата (подозрение об утрате, обнаружение после утраты) компьютерного оборудования, содержащего простую электронную подпись и/или сертификаты усиленных электронных подписей;</w:t>
      </w:r>
    </w:p>
    <w:p w:rsidR="00AB55F5" w:rsidRDefault="00C30FD3" w:rsidP="00E476B8">
      <w:pPr>
        <w:pStyle w:val="111"/>
        <w:numPr>
          <w:ilvl w:val="4"/>
          <w:numId w:val="28"/>
        </w:numPr>
        <w:ind w:left="993" w:hanging="284"/>
      </w:pPr>
      <w:r>
        <w:t>возникновение подозрений на утечку и/или искажение информации, получаемой с использованием ЛКА.</w:t>
      </w:r>
    </w:p>
    <w:p w:rsidR="00AB55F5" w:rsidRDefault="00C30FD3" w:rsidP="00E476B8">
      <w:pPr>
        <w:pStyle w:val="10"/>
        <w:numPr>
          <w:ilvl w:val="2"/>
          <w:numId w:val="43"/>
        </w:numPr>
      </w:pPr>
      <w:r>
        <w:t xml:space="preserve">Пользователь </w:t>
      </w:r>
      <w:r w:rsidR="003011E2">
        <w:t>ЛКА</w:t>
      </w:r>
      <w:r>
        <w:t xml:space="preserve"> скомпрометированных учетных данных (Пароль, Логин)</w:t>
      </w:r>
      <w:r w:rsidR="00210F68">
        <w:t xml:space="preserve"> либо </w:t>
      </w:r>
      <w:r>
        <w:t xml:space="preserve">Кодового слова обязан незамедлительно проинформировать </w:t>
      </w:r>
      <w:r w:rsidR="00B768F6">
        <w:t xml:space="preserve">Регистратора </w:t>
      </w:r>
      <w:r>
        <w:t xml:space="preserve">о факте компрометации (включая, но не ограничиваясь оперативными средствами связи: телефон, электронная почта). При этом </w:t>
      </w:r>
      <w:r w:rsidR="00B768F6">
        <w:t>Регистратор</w:t>
      </w:r>
      <w:r>
        <w:t xml:space="preserve"> вправе запросить дополнительную информацию об обратившемся лице, с целью его идентификации как Пользователя </w:t>
      </w:r>
      <w:r w:rsidR="003011E2">
        <w:t>ЛКА</w:t>
      </w:r>
      <w:r>
        <w:t>.</w:t>
      </w:r>
    </w:p>
    <w:p w:rsidR="00AB55F5" w:rsidRDefault="00C30FD3" w:rsidP="00E476B8">
      <w:pPr>
        <w:pStyle w:val="10"/>
        <w:numPr>
          <w:ilvl w:val="2"/>
          <w:numId w:val="43"/>
        </w:numPr>
      </w:pPr>
      <w:r>
        <w:t xml:space="preserve">Датой и временем компрометации считается дата и время получения </w:t>
      </w:r>
      <w:r w:rsidR="00B768F6">
        <w:t>Регистратором</w:t>
      </w:r>
      <w:r>
        <w:t xml:space="preserve"> оперативной </w:t>
      </w:r>
      <w:r w:rsidR="003011E2">
        <w:t xml:space="preserve">информации уведомления </w:t>
      </w:r>
      <w:r>
        <w:t>о компрометации от Пользователя</w:t>
      </w:r>
      <w:r w:rsidR="003011E2">
        <w:t xml:space="preserve"> ЛКА</w:t>
      </w:r>
      <w:r>
        <w:t xml:space="preserve">. </w:t>
      </w:r>
    </w:p>
    <w:p w:rsidR="00B768F6" w:rsidRPr="00B768F6" w:rsidRDefault="001214AF" w:rsidP="00B768F6">
      <w:pPr>
        <w:pStyle w:val="10"/>
        <w:numPr>
          <w:ilvl w:val="2"/>
          <w:numId w:val="43"/>
        </w:numPr>
      </w:pPr>
      <w:r>
        <w:lastRenderedPageBreak/>
        <w:t>Регистратор</w:t>
      </w:r>
      <w:r w:rsidR="00B768F6" w:rsidRPr="00B768F6">
        <w:t>, получив оперативную информацию о компрометации Логина, Пароля, либо Кодового слова п</w:t>
      </w:r>
      <w:r w:rsidR="00B768F6">
        <w:t>риостанавливает доступ Пользователя к ЛКА.</w:t>
      </w:r>
    </w:p>
    <w:p w:rsidR="00AB55F5" w:rsidRDefault="00C30FD3" w:rsidP="00E476B8">
      <w:pPr>
        <w:pStyle w:val="10"/>
        <w:numPr>
          <w:ilvl w:val="2"/>
          <w:numId w:val="43"/>
        </w:numPr>
      </w:pPr>
      <w:r>
        <w:t xml:space="preserve">Уведомление о компрометации, сделанное с использованием оперативных каналов связи, должно быть подтверждено заявлением о компрометации. Оригинал заявления о компрометации должен быть предоставлен </w:t>
      </w:r>
      <w:r w:rsidR="00B768F6">
        <w:t xml:space="preserve">Регистратору </w:t>
      </w:r>
      <w:r>
        <w:t>не позднее 10 календарных дней с даты оперативного уведомления.</w:t>
      </w:r>
    </w:p>
    <w:p w:rsidR="0042578A" w:rsidRDefault="00C30FD3">
      <w:pPr>
        <w:pStyle w:val="111"/>
        <w:ind w:left="709"/>
      </w:pPr>
      <w:r>
        <w:t xml:space="preserve">После получения оригинала заявления о компрометации </w:t>
      </w:r>
      <w:r w:rsidR="00B768F6">
        <w:t xml:space="preserve">Регистратор </w:t>
      </w:r>
      <w:r>
        <w:t>производит операцию по обновлению скомпрометированных учетных данных.</w:t>
      </w:r>
    </w:p>
    <w:p w:rsidR="00AB55F5" w:rsidRDefault="00C30FD3" w:rsidP="00E476B8">
      <w:pPr>
        <w:pStyle w:val="10"/>
        <w:numPr>
          <w:ilvl w:val="2"/>
          <w:numId w:val="43"/>
        </w:numPr>
      </w:pPr>
      <w:r>
        <w:t>Регистратор осуществляет учет заявлений о компрометации учетных данных.</w:t>
      </w:r>
    </w:p>
    <w:p w:rsidR="00AB55F5" w:rsidRDefault="00C30FD3" w:rsidP="00AC0789">
      <w:pPr>
        <w:pStyle w:val="1"/>
        <w:numPr>
          <w:ilvl w:val="0"/>
          <w:numId w:val="52"/>
        </w:numPr>
        <w:jc w:val="left"/>
      </w:pPr>
      <w:r>
        <w:t>Обстоятельства непреодолимой силы</w:t>
      </w:r>
    </w:p>
    <w:p w:rsidR="00AB55F5" w:rsidRDefault="00C30FD3" w:rsidP="00E476B8">
      <w:pPr>
        <w:pStyle w:val="10"/>
        <w:numPr>
          <w:ilvl w:val="1"/>
          <w:numId w:val="45"/>
        </w:numPr>
      </w:pPr>
      <w:r>
        <w:t>Стороны не несут ответственности за убытки, причиненные одной Стороной противоположной Стороне по причине несвоевременного или ненадлежащего выполнения обязательств, если такое невыполнение было обусловлено обстоятельствами непреодолимой силы (в том числе, действия органов государственной власти и управления, военные действия, стихийные бедствия, эпидемии, сбои, неисправности и отказы систем связи, энергоснабжения и жизнеобеспечения), которые Стороны не могли предвидеть и предотвратить.</w:t>
      </w:r>
    </w:p>
    <w:p w:rsidR="00AB55F5" w:rsidRDefault="00C30FD3" w:rsidP="00E476B8">
      <w:pPr>
        <w:pStyle w:val="10"/>
        <w:numPr>
          <w:ilvl w:val="1"/>
          <w:numId w:val="45"/>
        </w:numPr>
      </w:pPr>
      <w:r>
        <w:t xml:space="preserve">Сторона, надлежащее исполнение обязательств которой оказалось невозможным в силу влияния обстоятельств непреодолимой силы, в течение 2 (двух) рабочих дней после их наступления в письменной форме информирует другую Сторону о наступлении этих обстоятельств и об их последствиях одним из перечисленных способов: ЛКА, заказным письмом с уведомлением о получении сообщения, по электронной почте с уведомлением о прочтении сообщения, размещением информации о действии форс-мажорных обстоятельств на официальном сайте Регистратора по адресу: </w:t>
      </w:r>
      <w:hyperlink r:id="rId8" w:history="1">
        <w:r w:rsidRPr="00E476B8">
          <w:rPr>
            <w:rStyle w:val="a3"/>
          </w:rPr>
          <w:t>http</w:t>
        </w:r>
        <w:r w:rsidR="003B7D01" w:rsidRPr="003B7D01">
          <w:rPr>
            <w:rStyle w:val="a3"/>
          </w:rPr>
          <w:t>://</w:t>
        </w:r>
        <w:r w:rsidRPr="00E476B8">
          <w:rPr>
            <w:rStyle w:val="a3"/>
          </w:rPr>
          <w:t>www</w:t>
        </w:r>
        <w:r w:rsidR="003B7D01" w:rsidRPr="003B7D01">
          <w:rPr>
            <w:rStyle w:val="a3"/>
          </w:rPr>
          <w:t>.</w:t>
        </w:r>
        <w:r w:rsidRPr="00E476B8">
          <w:rPr>
            <w:rStyle w:val="a3"/>
          </w:rPr>
          <w:t>reestrrn</w:t>
        </w:r>
        <w:r w:rsidR="003B7D01" w:rsidRPr="003B7D01">
          <w:rPr>
            <w:rStyle w:val="a3"/>
          </w:rPr>
          <w:t>.</w:t>
        </w:r>
        <w:r w:rsidRPr="00E476B8">
          <w:rPr>
            <w:rStyle w:val="a3"/>
          </w:rPr>
          <w:t>ru</w:t>
        </w:r>
      </w:hyperlink>
      <w:r w:rsidR="003B7D01" w:rsidRPr="003B7D01">
        <w:rPr>
          <w:rStyle w:val="a3"/>
        </w:rPr>
        <w:t>,</w:t>
      </w:r>
      <w:r>
        <w:t xml:space="preserve"> на официальном сайте ПАО «НК «Роснефть» </w:t>
      </w:r>
      <w:hyperlink r:id="rId9" w:history="1">
        <w:r w:rsidR="00E476B8" w:rsidRPr="00CB783D">
          <w:rPr>
            <w:rStyle w:val="a3"/>
            <w:lang w:val="en-US"/>
          </w:rPr>
          <w:t>http</w:t>
        </w:r>
        <w:r w:rsidR="00E476B8" w:rsidRPr="00CB783D">
          <w:rPr>
            <w:rStyle w:val="a3"/>
          </w:rPr>
          <w:t>://</w:t>
        </w:r>
        <w:proofErr w:type="spellStart"/>
        <w:r w:rsidR="00E476B8" w:rsidRPr="00CB783D">
          <w:rPr>
            <w:rStyle w:val="a3"/>
            <w:lang w:val="en-US"/>
          </w:rPr>
          <w:t>rosneft</w:t>
        </w:r>
        <w:proofErr w:type="spellEnd"/>
        <w:r w:rsidR="00E476B8" w:rsidRPr="00CB783D">
          <w:rPr>
            <w:rStyle w:val="a3"/>
          </w:rPr>
          <w:t>.</w:t>
        </w:r>
        <w:proofErr w:type="spellStart"/>
        <w:r w:rsidR="00E476B8" w:rsidRPr="00CB783D">
          <w:rPr>
            <w:rStyle w:val="a3"/>
            <w:lang w:val="en-US"/>
          </w:rPr>
          <w:t>ru</w:t>
        </w:r>
        <w:proofErr w:type="spellEnd"/>
      </w:hyperlink>
      <w:r w:rsidR="00E17CFE">
        <w:rPr>
          <w:rStyle w:val="a3"/>
        </w:rPr>
        <w:t>.</w:t>
      </w:r>
      <w:r>
        <w:t xml:space="preserve"> Стороны обязаны принимать все возможные меры с целью максимально ограничить отрицательные последствия, вызванные указанными обстоятельствами.</w:t>
      </w:r>
    </w:p>
    <w:p w:rsidR="00AB55F5" w:rsidRDefault="00C30FD3" w:rsidP="00E476B8">
      <w:pPr>
        <w:pStyle w:val="10"/>
        <w:numPr>
          <w:ilvl w:val="1"/>
          <w:numId w:val="45"/>
        </w:numPr>
      </w:pPr>
      <w:r>
        <w:t>Не извещение или несвоевременное извещение об обстоятельствах непреодолимой силы влечет за собой утрату права ссылаться на эти обстоятельства как обстоятельства, освобождающие от ответственности.</w:t>
      </w:r>
    </w:p>
    <w:p w:rsidR="00AB55F5" w:rsidRDefault="00C30FD3" w:rsidP="00AC0789">
      <w:pPr>
        <w:pStyle w:val="1"/>
        <w:numPr>
          <w:ilvl w:val="0"/>
          <w:numId w:val="53"/>
        </w:numPr>
      </w:pPr>
      <w:r>
        <w:t>Разрешение спорных ситуаций</w:t>
      </w:r>
    </w:p>
    <w:p w:rsidR="00AB55F5" w:rsidRDefault="00C30FD3" w:rsidP="00E476B8">
      <w:pPr>
        <w:pStyle w:val="10"/>
        <w:numPr>
          <w:ilvl w:val="1"/>
          <w:numId w:val="46"/>
        </w:numPr>
      </w:pPr>
      <w:r>
        <w:t>В случае возникновения споров или разногласий между Сторонами, вытекающих из настоящего Регламента или связанных с ним, Стороны принимают все меры к разрешению их путем переговоров.</w:t>
      </w:r>
    </w:p>
    <w:p w:rsidR="00AB55F5" w:rsidRDefault="00C30FD3" w:rsidP="00E476B8">
      <w:pPr>
        <w:pStyle w:val="10"/>
        <w:numPr>
          <w:ilvl w:val="1"/>
          <w:numId w:val="46"/>
        </w:numPr>
      </w:pPr>
      <w:r>
        <w:t>В случае невозможности разрешения споров путем переговоров они подлежат рассмотрению по месту нахождения Регистратора в соответствии с действующим процессуальным законодательством РФ.</w:t>
      </w:r>
    </w:p>
    <w:p w:rsidR="00AB55F5" w:rsidRDefault="00C30FD3" w:rsidP="00AC0789">
      <w:pPr>
        <w:pStyle w:val="1"/>
        <w:numPr>
          <w:ilvl w:val="0"/>
          <w:numId w:val="54"/>
        </w:numPr>
      </w:pPr>
      <w:r>
        <w:t>поддержка Пользователей</w:t>
      </w:r>
    </w:p>
    <w:p w:rsidR="00DE21C1" w:rsidRDefault="00A652F2">
      <w:pPr>
        <w:pStyle w:val="10"/>
      </w:pPr>
      <w:r w:rsidRPr="00A652F2">
        <w:t>Дополнительную информацию о подключении к сервису ЛКА можно получить, обратившись:</w:t>
      </w:r>
    </w:p>
    <w:p w:rsidR="00DE21C1" w:rsidRDefault="00A652F2">
      <w:pPr>
        <w:pStyle w:val="10"/>
        <w:ind w:left="708"/>
      </w:pPr>
      <w:r w:rsidRPr="00A652F2">
        <w:t>на Горячую линию для акционеров Компании:</w:t>
      </w:r>
    </w:p>
    <w:p w:rsidR="00DE21C1" w:rsidRDefault="00A652F2">
      <w:pPr>
        <w:pStyle w:val="10"/>
        <w:ind w:left="708"/>
      </w:pPr>
      <w:r w:rsidRPr="00A652F2">
        <w:t>по тел. 8-800-500-11-00 (звонок по России бесплатный) и +7(495) 987-30-60</w:t>
      </w:r>
    </w:p>
    <w:p w:rsidR="00DE21C1" w:rsidRDefault="00A652F2">
      <w:pPr>
        <w:pStyle w:val="10"/>
        <w:ind w:left="708"/>
      </w:pPr>
      <w:r w:rsidRPr="00A652F2">
        <w:t>факс: +7(499) 517-86-53</w:t>
      </w:r>
    </w:p>
    <w:p w:rsidR="00DE21C1" w:rsidRDefault="00A652F2">
      <w:pPr>
        <w:pStyle w:val="10"/>
        <w:ind w:left="708"/>
      </w:pPr>
      <w:r w:rsidRPr="00A652F2">
        <w:t xml:space="preserve">электронная почта: </w:t>
      </w:r>
      <w:hyperlink r:id="rId10" w:history="1">
        <w:r w:rsidRPr="00A652F2">
          <w:t>shareholders@rosneft.ru</w:t>
        </w:r>
      </w:hyperlink>
    </w:p>
    <w:p w:rsidR="00DE21C1" w:rsidRDefault="00A652F2">
      <w:pPr>
        <w:pStyle w:val="10"/>
        <w:ind w:left="708"/>
      </w:pPr>
      <w:r w:rsidRPr="00A652F2">
        <w:t xml:space="preserve">в Контактный центр ООО «Реестр-РН»:  </w:t>
      </w:r>
    </w:p>
    <w:p w:rsidR="003E222E" w:rsidRDefault="00A652F2" w:rsidP="003E222E">
      <w:pPr>
        <w:pStyle w:val="10"/>
        <w:ind w:left="708"/>
      </w:pPr>
      <w:r w:rsidRPr="00A652F2">
        <w:t xml:space="preserve">по тел. +7(495) 411-79-11, электронная почта: </w:t>
      </w:r>
      <w:hyperlink r:id="rId11" w:history="1">
        <w:r w:rsidR="003E222E" w:rsidRPr="00E90257">
          <w:rPr>
            <w:rStyle w:val="a3"/>
          </w:rPr>
          <w:t>shareholdersrosneft@reestrrn.ru</w:t>
        </w:r>
      </w:hyperlink>
    </w:p>
    <w:p w:rsidR="00B343B1" w:rsidRDefault="00B343B1" w:rsidP="003E222E">
      <w:pPr>
        <w:pStyle w:val="10"/>
        <w:ind w:left="708"/>
      </w:pPr>
    </w:p>
    <w:p w:rsidR="00AB55F5" w:rsidRDefault="00B343B1" w:rsidP="00E476B8">
      <w:pPr>
        <w:pStyle w:val="10"/>
      </w:pPr>
      <w:r>
        <w:t>Техническая п</w:t>
      </w:r>
      <w:r w:rsidR="00C30FD3">
        <w:t>оддержка Пользователей по работе с ЛКА осуществляется:</w:t>
      </w:r>
    </w:p>
    <w:p w:rsidR="00AB55F5" w:rsidRDefault="00C30FD3" w:rsidP="00E476B8">
      <w:pPr>
        <w:pStyle w:val="111"/>
        <w:numPr>
          <w:ilvl w:val="4"/>
          <w:numId w:val="28"/>
        </w:numPr>
        <w:ind w:left="993" w:hanging="284"/>
      </w:pPr>
      <w:r>
        <w:t>в разделе «Помощь» ЛКА;</w:t>
      </w:r>
    </w:p>
    <w:p w:rsidR="00AB55F5" w:rsidRDefault="00C30FD3" w:rsidP="00E476B8">
      <w:pPr>
        <w:pStyle w:val="111"/>
        <w:numPr>
          <w:ilvl w:val="4"/>
          <w:numId w:val="28"/>
        </w:numPr>
        <w:ind w:left="993" w:hanging="284"/>
      </w:pPr>
      <w:r>
        <w:t xml:space="preserve">специалистами службы технической поддержки по телефонам, указанным </w:t>
      </w:r>
      <w:r w:rsidR="00E476B8">
        <w:t xml:space="preserve">в </w:t>
      </w:r>
      <w:r>
        <w:t>ЛКА в рабочие дни (с понедельника по пятницу) с 9:30 до 18:00 по московскому времени;</w:t>
      </w:r>
    </w:p>
    <w:p w:rsidR="00AB55F5" w:rsidRDefault="00C30FD3" w:rsidP="00E476B8">
      <w:pPr>
        <w:pStyle w:val="111"/>
        <w:numPr>
          <w:ilvl w:val="4"/>
          <w:numId w:val="28"/>
        </w:numPr>
        <w:ind w:left="993" w:hanging="284"/>
      </w:pPr>
      <w:r>
        <w:t xml:space="preserve">по электронной почте </w:t>
      </w:r>
      <w:hyperlink r:id="rId12" w:history="1">
        <w:r w:rsidR="003328CE" w:rsidRPr="00DE3C62">
          <w:rPr>
            <w:rStyle w:val="a3"/>
          </w:rPr>
          <w:t>lka_support@sibintek.ru</w:t>
        </w:r>
      </w:hyperlink>
      <w:r>
        <w:t>.</w:t>
      </w:r>
      <w:bookmarkEnd w:id="0"/>
    </w:p>
    <w:p w:rsidR="00957E81" w:rsidRDefault="00957E81">
      <w:pPr>
        <w:pStyle w:val="111"/>
        <w:ind w:left="993"/>
      </w:pPr>
    </w:p>
    <w:sectPr w:rsidR="00957E81" w:rsidSect="00AB55F5">
      <w:footerReference w:type="default" r:id="rId13"/>
      <w:pgSz w:w="11900" w:h="16840"/>
      <w:pgMar w:top="816" w:right="851" w:bottom="1134" w:left="1134" w:header="425"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6FC" w:rsidRDefault="00CA46FC" w:rsidP="00AB55F5">
      <w:r>
        <w:separator/>
      </w:r>
    </w:p>
  </w:endnote>
  <w:endnote w:type="continuationSeparator" w:id="0">
    <w:p w:rsidR="00CA46FC" w:rsidRDefault="00CA46FC" w:rsidP="00AB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144516"/>
      <w:docPartObj>
        <w:docPartGallery w:val="Page Numbers (Bottom of Page)"/>
        <w:docPartUnique/>
      </w:docPartObj>
    </w:sdtPr>
    <w:sdtEndPr/>
    <w:sdtContent>
      <w:p w:rsidR="00CF1B9A" w:rsidRDefault="00A8028F">
        <w:pPr>
          <w:pStyle w:val="af3"/>
          <w:jc w:val="right"/>
        </w:pPr>
        <w:r>
          <w:fldChar w:fldCharType="begin"/>
        </w:r>
        <w:r w:rsidR="00CF1B9A">
          <w:instrText>PAGE   \* MERGEFORMAT</w:instrText>
        </w:r>
        <w:r>
          <w:fldChar w:fldCharType="separate"/>
        </w:r>
        <w:r w:rsidR="005F6813">
          <w:rPr>
            <w:noProof/>
          </w:rPr>
          <w:t>9</w:t>
        </w:r>
        <w:r>
          <w:fldChar w:fldCharType="end"/>
        </w:r>
      </w:p>
    </w:sdtContent>
  </w:sdt>
  <w:p w:rsidR="00CF1B9A" w:rsidRDefault="00CF1B9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6FC" w:rsidRDefault="00CA46FC" w:rsidP="00AB55F5">
      <w:r>
        <w:separator/>
      </w:r>
    </w:p>
  </w:footnote>
  <w:footnote w:type="continuationSeparator" w:id="0">
    <w:p w:rsidR="00CA46FC" w:rsidRDefault="00CA46FC" w:rsidP="00AB5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490D"/>
    <w:multiLevelType w:val="hybridMultilevel"/>
    <w:tmpl w:val="1AB84C68"/>
    <w:numStyleLink w:val="6"/>
  </w:abstractNum>
  <w:abstractNum w:abstractNumId="1" w15:restartNumberingAfterBreak="0">
    <w:nsid w:val="0B9512E3"/>
    <w:multiLevelType w:val="multilevel"/>
    <w:tmpl w:val="19FADFC4"/>
    <w:lvl w:ilvl="0">
      <w:start w:val="9"/>
      <w:numFmt w:val="decimal"/>
      <w:lvlText w:val="%1."/>
      <w:lvlJc w:val="left"/>
      <w:pPr>
        <w:ind w:left="482" w:hanging="482"/>
      </w:pPr>
      <w:rPr>
        <w:rFonts w:hAnsi="Arial Unicode MS" w:hint="default"/>
        <w:b/>
        <w:bCs/>
        <w:caps w:val="0"/>
        <w:smallCaps w:val="0"/>
        <w:strike w:val="0"/>
        <w:dstrike w:val="0"/>
        <w:color w:val="000000"/>
        <w:spacing w:val="0"/>
        <w:w w:val="100"/>
        <w:kern w:val="0"/>
        <w:position w:val="0"/>
        <w:vertAlign w:val="baseline"/>
      </w:rPr>
    </w:lvl>
    <w:lvl w:ilvl="1">
      <w:start w:val="1"/>
      <w:numFmt w:val="decimal"/>
      <w:suff w:val="nothing"/>
      <w:lvlText w:val="%1.%2."/>
      <w:lvlJc w:val="left"/>
      <w:pPr>
        <w:ind w:left="709" w:hanging="133"/>
      </w:pPr>
      <w:rPr>
        <w:rFonts w:hAnsi="Arial Unicode MS" w:hint="default"/>
        <w:b/>
        <w:bCs/>
        <w:caps w:val="0"/>
        <w:smallCaps w:val="0"/>
        <w:strike w:val="0"/>
        <w:dstrike w:val="0"/>
        <w:color w:val="000000"/>
        <w:spacing w:val="0"/>
        <w:w w:val="100"/>
        <w:kern w:val="0"/>
        <w:position w:val="0"/>
        <w:vertAlign w:val="baseline"/>
      </w:rPr>
    </w:lvl>
    <w:lvl w:ilvl="2">
      <w:start w:val="1"/>
      <w:numFmt w:val="decimal"/>
      <w:suff w:val="nothing"/>
      <w:lvlText w:val="%1.%2.%3."/>
      <w:lvlJc w:val="left"/>
      <w:pPr>
        <w:ind w:left="709" w:hanging="133"/>
      </w:pPr>
      <w:rPr>
        <w:rFonts w:hAnsi="Arial Unicode MS" w:hint="default"/>
        <w:b/>
        <w:bCs/>
        <w:caps w:val="0"/>
        <w:smallCaps w:val="0"/>
        <w:strike w:val="0"/>
        <w:dstrike w:val="0"/>
        <w:color w:val="000000"/>
        <w:spacing w:val="0"/>
        <w:w w:val="100"/>
        <w:kern w:val="0"/>
        <w:position w:val="0"/>
        <w:sz w:val="20"/>
        <w:szCs w:val="20"/>
        <w:vertAlign w:val="baseline"/>
      </w:rPr>
    </w:lvl>
    <w:lvl w:ilvl="3">
      <w:start w:val="1"/>
      <w:numFmt w:val="decimal"/>
      <w:suff w:val="nothing"/>
      <w:lvlText w:val="%1.%2.%3.%4."/>
      <w:lvlJc w:val="left"/>
      <w:pPr>
        <w:ind w:left="1728" w:hanging="648"/>
      </w:pPr>
      <w:rPr>
        <w:rFonts w:hAnsi="Arial Unicode MS" w:hint="default"/>
        <w:b/>
        <w:bCs/>
        <w:caps w:val="0"/>
        <w:smallCaps w:val="0"/>
        <w:strike w:val="0"/>
        <w:dstrike w:val="0"/>
        <w:color w:val="000000"/>
        <w:spacing w:val="0"/>
        <w:w w:val="100"/>
        <w:kern w:val="0"/>
        <w:position w:val="0"/>
        <w:vertAlign w:val="baseline"/>
      </w:rPr>
    </w:lvl>
    <w:lvl w:ilvl="4">
      <w:start w:val="1"/>
      <w:numFmt w:val="decimal"/>
      <w:suff w:val="nothing"/>
      <w:lvlText w:val="%1.%2.%3.%4.%5."/>
      <w:lvlJc w:val="left"/>
      <w:pPr>
        <w:ind w:left="2232" w:hanging="792"/>
      </w:pPr>
      <w:rPr>
        <w:rFonts w:hAnsi="Arial Unicode MS" w:hint="default"/>
        <w:b/>
        <w:bCs/>
        <w:caps w:val="0"/>
        <w:smallCaps w:val="0"/>
        <w:strike w:val="0"/>
        <w:dstrike w:val="0"/>
        <w:color w:val="000000"/>
        <w:spacing w:val="0"/>
        <w:w w:val="100"/>
        <w:kern w:val="0"/>
        <w:position w:val="0"/>
        <w:vertAlign w:val="baseline"/>
      </w:rPr>
    </w:lvl>
    <w:lvl w:ilvl="5">
      <w:start w:val="1"/>
      <w:numFmt w:val="decimal"/>
      <w:suff w:val="nothing"/>
      <w:lvlText w:val="%1.%2.%3.%4.%5.%6."/>
      <w:lvlJc w:val="left"/>
      <w:pPr>
        <w:ind w:left="2736" w:hanging="936"/>
      </w:pPr>
      <w:rPr>
        <w:rFonts w:hAnsi="Arial Unicode MS" w:hint="default"/>
        <w:b/>
        <w:bCs/>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3240" w:hanging="1080"/>
      </w:pPr>
      <w:rPr>
        <w:rFonts w:hAnsi="Arial Unicode MS" w:hint="default"/>
        <w:b/>
        <w:bCs/>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3744" w:hanging="1224"/>
      </w:pPr>
      <w:rPr>
        <w:rFonts w:hAnsi="Arial Unicode MS" w:hint="default"/>
        <w:b/>
        <w:bCs/>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4320" w:hanging="1440"/>
      </w:pPr>
      <w:rPr>
        <w:rFonts w:hAnsi="Arial Unicode MS" w:hint="default"/>
        <w:b/>
        <w:bCs/>
        <w:caps w:val="0"/>
        <w:smallCaps w:val="0"/>
        <w:strike w:val="0"/>
        <w:dstrike w:val="0"/>
        <w:color w:val="000000"/>
        <w:spacing w:val="0"/>
        <w:w w:val="100"/>
        <w:kern w:val="0"/>
        <w:position w:val="0"/>
        <w:vertAlign w:val="baseline"/>
      </w:rPr>
    </w:lvl>
  </w:abstractNum>
  <w:abstractNum w:abstractNumId="2" w15:restartNumberingAfterBreak="0">
    <w:nsid w:val="0CD160F4"/>
    <w:multiLevelType w:val="hybridMultilevel"/>
    <w:tmpl w:val="9856BEDE"/>
    <w:lvl w:ilvl="0" w:tplc="04D495A4">
      <w:start w:val="1"/>
      <w:numFmt w:val="decimal"/>
      <w:lvlText w:val="5.%1."/>
      <w:lvlJc w:val="left"/>
      <w:pPr>
        <w:ind w:left="720" w:hanging="360"/>
      </w:pPr>
      <w:rPr>
        <w:rFonts w:hint="default"/>
        <w:b w:val="0"/>
        <w:color w:val="auto"/>
      </w:rPr>
    </w:lvl>
    <w:lvl w:ilvl="1" w:tplc="A3F6973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73E50"/>
    <w:multiLevelType w:val="multilevel"/>
    <w:tmpl w:val="69A8CA2A"/>
    <w:lvl w:ilvl="0">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2">
      <w:start w:val="1"/>
      <w:numFmt w:val="bullet"/>
      <w:lvlText w:val=""/>
      <w:lvlJc w:val="left"/>
      <w:pPr>
        <w:ind w:left="708" w:hanging="708"/>
      </w:pPr>
      <w:rPr>
        <w:rFonts w:ascii="Symbol" w:hAnsi="Symbol" w:hint="default"/>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color w:val="000000"/>
        <w:spacing w:val="0"/>
        <w:w w:val="100"/>
        <w:kern w:val="0"/>
        <w:position w:val="0"/>
        <w:highlight w:val="none"/>
        <w:vertAlign w:val="baseline"/>
      </w:rPr>
    </w:lvl>
    <w:lvl w:ilvl="4">
      <w:start w:val="1"/>
      <w:numFmt w:val="bullet"/>
      <w:lvlText w:val=""/>
      <w:lvlJc w:val="left"/>
      <w:pPr>
        <w:ind w:left="1442" w:hanging="144"/>
      </w:pPr>
      <w:rPr>
        <w:rFonts w:ascii="Symbol" w:hAnsi="Symbol" w:hint="default"/>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132E09C2"/>
    <w:multiLevelType w:val="multilevel"/>
    <w:tmpl w:val="9568285E"/>
    <w:lvl w:ilvl="0">
      <w:start w:val="5"/>
      <w:numFmt w:val="decimal"/>
      <w:lvlText w:val="%1."/>
      <w:lvlJc w:val="left"/>
      <w:pPr>
        <w:ind w:left="482" w:hanging="482"/>
      </w:pPr>
      <w:rPr>
        <w:rFonts w:hAnsi="Arial Unicode MS" w:hint="default"/>
        <w:b/>
        <w:bCs/>
        <w:caps w:val="0"/>
        <w:smallCaps w:val="0"/>
        <w:strike w:val="0"/>
        <w:dstrike w:val="0"/>
        <w:color w:val="000000"/>
        <w:spacing w:val="0"/>
        <w:w w:val="100"/>
        <w:kern w:val="0"/>
        <w:position w:val="0"/>
        <w:vertAlign w:val="baseline"/>
      </w:rPr>
    </w:lvl>
    <w:lvl w:ilvl="1">
      <w:start w:val="1"/>
      <w:numFmt w:val="decimal"/>
      <w:suff w:val="nothing"/>
      <w:lvlText w:val="%1.%2."/>
      <w:lvlJc w:val="left"/>
      <w:pPr>
        <w:ind w:left="709" w:hanging="133"/>
      </w:pPr>
      <w:rPr>
        <w:rFonts w:hAnsi="Arial Unicode MS" w:hint="default"/>
        <w:b/>
        <w:bCs/>
        <w:caps w:val="0"/>
        <w:smallCaps w:val="0"/>
        <w:strike w:val="0"/>
        <w:dstrike w:val="0"/>
        <w:color w:val="000000"/>
        <w:spacing w:val="0"/>
        <w:w w:val="100"/>
        <w:kern w:val="0"/>
        <w:position w:val="0"/>
        <w:vertAlign w:val="baseline"/>
      </w:rPr>
    </w:lvl>
    <w:lvl w:ilvl="2">
      <w:start w:val="1"/>
      <w:numFmt w:val="decimal"/>
      <w:suff w:val="nothing"/>
      <w:lvlText w:val="%1.%2.%3."/>
      <w:lvlJc w:val="left"/>
      <w:pPr>
        <w:ind w:left="709" w:hanging="133"/>
      </w:pPr>
      <w:rPr>
        <w:rFonts w:hAnsi="Arial Unicode MS" w:hint="default"/>
        <w:b/>
        <w:bCs/>
        <w:caps w:val="0"/>
        <w:smallCaps w:val="0"/>
        <w:strike w:val="0"/>
        <w:dstrike w:val="0"/>
        <w:color w:val="000000"/>
        <w:spacing w:val="0"/>
        <w:w w:val="100"/>
        <w:kern w:val="0"/>
        <w:position w:val="0"/>
        <w:sz w:val="20"/>
        <w:szCs w:val="20"/>
        <w:vertAlign w:val="baseline"/>
      </w:rPr>
    </w:lvl>
    <w:lvl w:ilvl="3">
      <w:start w:val="1"/>
      <w:numFmt w:val="decimal"/>
      <w:suff w:val="nothing"/>
      <w:lvlText w:val="%1.%2.%3.%4."/>
      <w:lvlJc w:val="left"/>
      <w:pPr>
        <w:ind w:left="1728" w:hanging="648"/>
      </w:pPr>
      <w:rPr>
        <w:rFonts w:hAnsi="Arial Unicode MS" w:hint="default"/>
        <w:b/>
        <w:bCs/>
        <w:caps w:val="0"/>
        <w:smallCaps w:val="0"/>
        <w:strike w:val="0"/>
        <w:dstrike w:val="0"/>
        <w:color w:val="000000"/>
        <w:spacing w:val="0"/>
        <w:w w:val="100"/>
        <w:kern w:val="0"/>
        <w:position w:val="0"/>
        <w:vertAlign w:val="baseline"/>
      </w:rPr>
    </w:lvl>
    <w:lvl w:ilvl="4">
      <w:start w:val="1"/>
      <w:numFmt w:val="decimal"/>
      <w:suff w:val="nothing"/>
      <w:lvlText w:val="%1.%2.%3.%4.%5."/>
      <w:lvlJc w:val="left"/>
      <w:pPr>
        <w:ind w:left="2232" w:hanging="792"/>
      </w:pPr>
      <w:rPr>
        <w:rFonts w:hAnsi="Arial Unicode MS" w:hint="default"/>
        <w:b/>
        <w:bCs/>
        <w:caps w:val="0"/>
        <w:smallCaps w:val="0"/>
        <w:strike w:val="0"/>
        <w:dstrike w:val="0"/>
        <w:color w:val="000000"/>
        <w:spacing w:val="0"/>
        <w:w w:val="100"/>
        <w:kern w:val="0"/>
        <w:position w:val="0"/>
        <w:vertAlign w:val="baseline"/>
      </w:rPr>
    </w:lvl>
    <w:lvl w:ilvl="5">
      <w:start w:val="1"/>
      <w:numFmt w:val="decimal"/>
      <w:suff w:val="nothing"/>
      <w:lvlText w:val="%1.%2.%3.%4.%5.%6."/>
      <w:lvlJc w:val="left"/>
      <w:pPr>
        <w:ind w:left="2736" w:hanging="936"/>
      </w:pPr>
      <w:rPr>
        <w:rFonts w:hAnsi="Arial Unicode MS" w:hint="default"/>
        <w:b/>
        <w:bCs/>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3240" w:hanging="1080"/>
      </w:pPr>
      <w:rPr>
        <w:rFonts w:hAnsi="Arial Unicode MS" w:hint="default"/>
        <w:b/>
        <w:bCs/>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3744" w:hanging="1224"/>
      </w:pPr>
      <w:rPr>
        <w:rFonts w:hAnsi="Arial Unicode MS" w:hint="default"/>
        <w:b/>
        <w:bCs/>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4320" w:hanging="1440"/>
      </w:pPr>
      <w:rPr>
        <w:rFonts w:hAnsi="Arial Unicode MS" w:hint="default"/>
        <w:b/>
        <w:bCs/>
        <w:caps w:val="0"/>
        <w:smallCaps w:val="0"/>
        <w:strike w:val="0"/>
        <w:dstrike w:val="0"/>
        <w:color w:val="000000"/>
        <w:spacing w:val="0"/>
        <w:w w:val="100"/>
        <w:kern w:val="0"/>
        <w:position w:val="0"/>
        <w:vertAlign w:val="baseline"/>
      </w:rPr>
    </w:lvl>
  </w:abstractNum>
  <w:abstractNum w:abstractNumId="5" w15:restartNumberingAfterBreak="0">
    <w:nsid w:val="146B0899"/>
    <w:multiLevelType w:val="multilevel"/>
    <w:tmpl w:val="2A767E74"/>
    <w:lvl w:ilvl="0">
      <w:start w:val="3"/>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1B2F147E"/>
    <w:multiLevelType w:val="multilevel"/>
    <w:tmpl w:val="B720D8DC"/>
    <w:styleLink w:val="3"/>
    <w:lvl w:ilvl="0">
      <w:start w:val="1"/>
      <w:numFmt w:val="decimal"/>
      <w:lvlText w:val="%1."/>
      <w:lvlJc w:val="left"/>
      <w:pPr>
        <w:ind w:left="482" w:hanging="482"/>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709" w:hanging="13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709" w:hanging="133"/>
      </w:pPr>
      <w:rPr>
        <w:rFonts w:hAnsi="Arial Unicode MS"/>
        <w:b/>
        <w:bCs/>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1.%2.%3.%4."/>
      <w:lvlJc w:val="left"/>
      <w:pPr>
        <w:ind w:left="1728" w:hanging="648"/>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1B7937F0"/>
    <w:multiLevelType w:val="multilevel"/>
    <w:tmpl w:val="BF9EA4A4"/>
    <w:lvl w:ilvl="0">
      <w:start w:val="1"/>
      <w:numFmt w:val="decimal"/>
      <w:lvlText w:val="3.%1."/>
      <w:lvlJc w:val="left"/>
      <w:pPr>
        <w:ind w:left="432" w:hanging="432"/>
      </w:pPr>
      <w:rPr>
        <w:rFonts w:hAnsi="Arial Unicode MS" w:hint="default"/>
        <w:caps w:val="0"/>
        <w:smallCaps w:val="0"/>
        <w:strike w:val="0"/>
        <w:dstrike w:val="0"/>
        <w:color w:val="000000"/>
        <w:spacing w:val="0"/>
        <w:w w:val="100"/>
        <w:kern w:val="0"/>
        <w:position w:val="0"/>
        <w:highlight w:val="none"/>
        <w:vertAlign w:val="baseline"/>
      </w:rPr>
    </w:lvl>
    <w:lvl w:ilvl="1">
      <w:start w:val="1"/>
      <w:numFmt w:val="decimal"/>
      <w:lvlText w:val="%2."/>
      <w:lvlJc w:val="left"/>
      <w:pPr>
        <w:ind w:left="708" w:hanging="708"/>
      </w:pPr>
      <w:rPr>
        <w:rFonts w:hint="default"/>
        <w:caps w:val="0"/>
        <w:smallCaps w:val="0"/>
        <w:strike w:val="0"/>
        <w:dstrike w:val="0"/>
        <w:color w:val="000000"/>
        <w:spacing w:val="0"/>
        <w:w w:val="100"/>
        <w:kern w:val="0"/>
        <w:position w:val="0"/>
        <w:highlight w:val="none"/>
        <w:vertAlign w:val="baseline"/>
      </w:rPr>
    </w:lvl>
    <w:lvl w:ilvl="2">
      <w:start w:val="1"/>
      <w:numFmt w:val="decimal"/>
      <w:lvlText w:val="%23.2."/>
      <w:lvlJc w:val="left"/>
      <w:pPr>
        <w:ind w:left="708" w:hanging="708"/>
      </w:pPr>
      <w:rPr>
        <w:rFonts w:hAnsi="Arial Unicode MS" w:hint="default"/>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hint="default"/>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442" w:hanging="144"/>
      </w:pPr>
      <w:rPr>
        <w:rFonts w:hAnsi="Arial Unicode MS" w:hint="default"/>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hint="default"/>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hint="default"/>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hint="default"/>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hint="default"/>
        <w:caps w:val="0"/>
        <w:smallCaps w:val="0"/>
        <w:strike w:val="0"/>
        <w:dstrike w:val="0"/>
        <w:color w:val="000000"/>
        <w:spacing w:val="0"/>
        <w:w w:val="100"/>
        <w:kern w:val="0"/>
        <w:position w:val="0"/>
        <w:highlight w:val="none"/>
        <w:vertAlign w:val="baseline"/>
      </w:rPr>
    </w:lvl>
  </w:abstractNum>
  <w:abstractNum w:abstractNumId="8" w15:restartNumberingAfterBreak="0">
    <w:nsid w:val="1C2C6C31"/>
    <w:multiLevelType w:val="multilevel"/>
    <w:tmpl w:val="E610BB24"/>
    <w:lvl w:ilvl="0">
      <w:start w:val="1"/>
      <w:numFmt w:val="decimal"/>
      <w:lvlText w:val="%1."/>
      <w:lvlJc w:val="left"/>
      <w:pPr>
        <w:ind w:left="432" w:hanging="432"/>
      </w:pPr>
      <w:rPr>
        <w:caps w:val="0"/>
        <w:smallCaps w:val="0"/>
        <w:strike w:val="0"/>
        <w:dstrike w:val="0"/>
        <w:color w:val="00000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442" w:hanging="144"/>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215F6B05"/>
    <w:multiLevelType w:val="multilevel"/>
    <w:tmpl w:val="B96016BA"/>
    <w:lvl w:ilvl="0">
      <w:start w:val="6"/>
      <w:numFmt w:val="decimal"/>
      <w:lvlText w:val="%1."/>
      <w:lvlJc w:val="left"/>
      <w:pPr>
        <w:ind w:left="482" w:hanging="482"/>
      </w:pPr>
      <w:rPr>
        <w:rFonts w:hAnsi="Arial Unicode MS" w:hint="default"/>
        <w:b/>
        <w:bCs/>
        <w:caps w:val="0"/>
        <w:smallCaps w:val="0"/>
        <w:strike w:val="0"/>
        <w:dstrike w:val="0"/>
        <w:color w:val="000000"/>
        <w:spacing w:val="0"/>
        <w:w w:val="100"/>
        <w:kern w:val="0"/>
        <w:position w:val="0"/>
        <w:vertAlign w:val="baseline"/>
      </w:rPr>
    </w:lvl>
    <w:lvl w:ilvl="1">
      <w:start w:val="1"/>
      <w:numFmt w:val="decimal"/>
      <w:suff w:val="nothing"/>
      <w:lvlText w:val="%1.%2."/>
      <w:lvlJc w:val="left"/>
      <w:pPr>
        <w:ind w:left="709" w:hanging="133"/>
      </w:pPr>
      <w:rPr>
        <w:rFonts w:hAnsi="Arial Unicode MS" w:hint="default"/>
        <w:b/>
        <w:bCs/>
        <w:caps w:val="0"/>
        <w:smallCaps w:val="0"/>
        <w:strike w:val="0"/>
        <w:dstrike w:val="0"/>
        <w:color w:val="000000"/>
        <w:spacing w:val="0"/>
        <w:w w:val="100"/>
        <w:kern w:val="0"/>
        <w:position w:val="0"/>
        <w:vertAlign w:val="baseline"/>
      </w:rPr>
    </w:lvl>
    <w:lvl w:ilvl="2">
      <w:start w:val="1"/>
      <w:numFmt w:val="decimal"/>
      <w:suff w:val="nothing"/>
      <w:lvlText w:val="%1.%2.%3."/>
      <w:lvlJc w:val="left"/>
      <w:pPr>
        <w:ind w:left="709" w:hanging="133"/>
      </w:pPr>
      <w:rPr>
        <w:rFonts w:hAnsi="Arial Unicode MS" w:hint="default"/>
        <w:b/>
        <w:bCs/>
        <w:caps w:val="0"/>
        <w:smallCaps w:val="0"/>
        <w:strike w:val="0"/>
        <w:dstrike w:val="0"/>
        <w:color w:val="000000"/>
        <w:spacing w:val="0"/>
        <w:w w:val="100"/>
        <w:kern w:val="0"/>
        <w:position w:val="0"/>
        <w:sz w:val="20"/>
        <w:szCs w:val="20"/>
        <w:vertAlign w:val="baseline"/>
      </w:rPr>
    </w:lvl>
    <w:lvl w:ilvl="3">
      <w:start w:val="1"/>
      <w:numFmt w:val="decimal"/>
      <w:suff w:val="nothing"/>
      <w:lvlText w:val="%1.%2.%3.%4."/>
      <w:lvlJc w:val="left"/>
      <w:pPr>
        <w:ind w:left="1728" w:hanging="648"/>
      </w:pPr>
      <w:rPr>
        <w:rFonts w:hAnsi="Arial Unicode MS" w:hint="default"/>
        <w:b/>
        <w:bCs/>
        <w:caps w:val="0"/>
        <w:smallCaps w:val="0"/>
        <w:strike w:val="0"/>
        <w:dstrike w:val="0"/>
        <w:color w:val="000000"/>
        <w:spacing w:val="0"/>
        <w:w w:val="100"/>
        <w:kern w:val="0"/>
        <w:position w:val="0"/>
        <w:vertAlign w:val="baseline"/>
      </w:rPr>
    </w:lvl>
    <w:lvl w:ilvl="4">
      <w:start w:val="1"/>
      <w:numFmt w:val="decimal"/>
      <w:suff w:val="nothing"/>
      <w:lvlText w:val="%1.%2.%3.%4.%5."/>
      <w:lvlJc w:val="left"/>
      <w:pPr>
        <w:ind w:left="2232" w:hanging="792"/>
      </w:pPr>
      <w:rPr>
        <w:rFonts w:hAnsi="Arial Unicode MS" w:hint="default"/>
        <w:b/>
        <w:bCs/>
        <w:caps w:val="0"/>
        <w:smallCaps w:val="0"/>
        <w:strike w:val="0"/>
        <w:dstrike w:val="0"/>
        <w:color w:val="000000"/>
        <w:spacing w:val="0"/>
        <w:w w:val="100"/>
        <w:kern w:val="0"/>
        <w:position w:val="0"/>
        <w:vertAlign w:val="baseline"/>
      </w:rPr>
    </w:lvl>
    <w:lvl w:ilvl="5">
      <w:start w:val="1"/>
      <w:numFmt w:val="decimal"/>
      <w:suff w:val="nothing"/>
      <w:lvlText w:val="%1.%2.%3.%4.%5.%6."/>
      <w:lvlJc w:val="left"/>
      <w:pPr>
        <w:ind w:left="2736" w:hanging="936"/>
      </w:pPr>
      <w:rPr>
        <w:rFonts w:hAnsi="Arial Unicode MS" w:hint="default"/>
        <w:b/>
        <w:bCs/>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3240" w:hanging="1080"/>
      </w:pPr>
      <w:rPr>
        <w:rFonts w:hAnsi="Arial Unicode MS" w:hint="default"/>
        <w:b/>
        <w:bCs/>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3744" w:hanging="1224"/>
      </w:pPr>
      <w:rPr>
        <w:rFonts w:hAnsi="Arial Unicode MS" w:hint="default"/>
        <w:b/>
        <w:bCs/>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4320" w:hanging="1440"/>
      </w:pPr>
      <w:rPr>
        <w:rFonts w:hAnsi="Arial Unicode MS" w:hint="default"/>
        <w:b/>
        <w:bCs/>
        <w:caps w:val="0"/>
        <w:smallCaps w:val="0"/>
        <w:strike w:val="0"/>
        <w:dstrike w:val="0"/>
        <w:color w:val="000000"/>
        <w:spacing w:val="0"/>
        <w:w w:val="100"/>
        <w:kern w:val="0"/>
        <w:position w:val="0"/>
        <w:vertAlign w:val="baseline"/>
      </w:rPr>
    </w:lvl>
  </w:abstractNum>
  <w:abstractNum w:abstractNumId="10" w15:restartNumberingAfterBreak="0">
    <w:nsid w:val="22426871"/>
    <w:multiLevelType w:val="multilevel"/>
    <w:tmpl w:val="71E4BDC2"/>
    <w:lvl w:ilvl="0">
      <w:start w:val="7"/>
      <w:numFmt w:val="decimal"/>
      <w:lvlText w:val="%1."/>
      <w:lvlJc w:val="left"/>
      <w:pPr>
        <w:ind w:left="482" w:hanging="482"/>
      </w:pPr>
      <w:rPr>
        <w:rFonts w:hAnsi="Arial Unicode MS" w:hint="default"/>
        <w:b/>
        <w:bCs/>
        <w:caps w:val="0"/>
        <w:smallCaps w:val="0"/>
        <w:strike w:val="0"/>
        <w:dstrike w:val="0"/>
        <w:color w:val="000000"/>
        <w:spacing w:val="0"/>
        <w:w w:val="100"/>
        <w:kern w:val="0"/>
        <w:position w:val="0"/>
        <w:vertAlign w:val="baseline"/>
      </w:rPr>
    </w:lvl>
    <w:lvl w:ilvl="1">
      <w:start w:val="1"/>
      <w:numFmt w:val="decimal"/>
      <w:suff w:val="nothing"/>
      <w:lvlText w:val="%1.%2."/>
      <w:lvlJc w:val="left"/>
      <w:pPr>
        <w:ind w:left="709" w:hanging="133"/>
      </w:pPr>
      <w:rPr>
        <w:rFonts w:hAnsi="Arial Unicode MS" w:hint="default"/>
        <w:b/>
        <w:bCs/>
        <w:caps w:val="0"/>
        <w:smallCaps w:val="0"/>
        <w:strike w:val="0"/>
        <w:dstrike w:val="0"/>
        <w:color w:val="000000"/>
        <w:spacing w:val="0"/>
        <w:w w:val="100"/>
        <w:kern w:val="0"/>
        <w:position w:val="0"/>
        <w:vertAlign w:val="baseline"/>
      </w:rPr>
    </w:lvl>
    <w:lvl w:ilvl="2">
      <w:start w:val="1"/>
      <w:numFmt w:val="decimal"/>
      <w:suff w:val="nothing"/>
      <w:lvlText w:val="%1.%2.%3."/>
      <w:lvlJc w:val="left"/>
      <w:pPr>
        <w:ind w:left="709" w:hanging="133"/>
      </w:pPr>
      <w:rPr>
        <w:rFonts w:hAnsi="Arial Unicode MS" w:hint="default"/>
        <w:b/>
        <w:bCs/>
        <w:caps w:val="0"/>
        <w:smallCaps w:val="0"/>
        <w:strike w:val="0"/>
        <w:dstrike w:val="0"/>
        <w:color w:val="000000"/>
        <w:spacing w:val="0"/>
        <w:w w:val="100"/>
        <w:kern w:val="0"/>
        <w:position w:val="0"/>
        <w:sz w:val="20"/>
        <w:szCs w:val="20"/>
        <w:vertAlign w:val="baseline"/>
      </w:rPr>
    </w:lvl>
    <w:lvl w:ilvl="3">
      <w:start w:val="1"/>
      <w:numFmt w:val="decimal"/>
      <w:suff w:val="nothing"/>
      <w:lvlText w:val="%1.%2.%3.%4."/>
      <w:lvlJc w:val="left"/>
      <w:pPr>
        <w:ind w:left="1728" w:hanging="648"/>
      </w:pPr>
      <w:rPr>
        <w:rFonts w:hAnsi="Arial Unicode MS" w:hint="default"/>
        <w:b/>
        <w:bCs/>
        <w:caps w:val="0"/>
        <w:smallCaps w:val="0"/>
        <w:strike w:val="0"/>
        <w:dstrike w:val="0"/>
        <w:color w:val="000000"/>
        <w:spacing w:val="0"/>
        <w:w w:val="100"/>
        <w:kern w:val="0"/>
        <w:position w:val="0"/>
        <w:vertAlign w:val="baseline"/>
      </w:rPr>
    </w:lvl>
    <w:lvl w:ilvl="4">
      <w:start w:val="1"/>
      <w:numFmt w:val="decimal"/>
      <w:suff w:val="nothing"/>
      <w:lvlText w:val="%1.%2.%3.%4.%5."/>
      <w:lvlJc w:val="left"/>
      <w:pPr>
        <w:ind w:left="2232" w:hanging="792"/>
      </w:pPr>
      <w:rPr>
        <w:rFonts w:hAnsi="Arial Unicode MS" w:hint="default"/>
        <w:b/>
        <w:bCs/>
        <w:caps w:val="0"/>
        <w:smallCaps w:val="0"/>
        <w:strike w:val="0"/>
        <w:dstrike w:val="0"/>
        <w:color w:val="000000"/>
        <w:spacing w:val="0"/>
        <w:w w:val="100"/>
        <w:kern w:val="0"/>
        <w:position w:val="0"/>
        <w:vertAlign w:val="baseline"/>
      </w:rPr>
    </w:lvl>
    <w:lvl w:ilvl="5">
      <w:start w:val="1"/>
      <w:numFmt w:val="decimal"/>
      <w:suff w:val="nothing"/>
      <w:lvlText w:val="%1.%2.%3.%4.%5.%6."/>
      <w:lvlJc w:val="left"/>
      <w:pPr>
        <w:ind w:left="2736" w:hanging="936"/>
      </w:pPr>
      <w:rPr>
        <w:rFonts w:hAnsi="Arial Unicode MS" w:hint="default"/>
        <w:b/>
        <w:bCs/>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3240" w:hanging="1080"/>
      </w:pPr>
      <w:rPr>
        <w:rFonts w:hAnsi="Arial Unicode MS" w:hint="default"/>
        <w:b/>
        <w:bCs/>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3744" w:hanging="1224"/>
      </w:pPr>
      <w:rPr>
        <w:rFonts w:hAnsi="Arial Unicode MS" w:hint="default"/>
        <w:b/>
        <w:bCs/>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4320" w:hanging="1440"/>
      </w:pPr>
      <w:rPr>
        <w:rFonts w:hAnsi="Arial Unicode MS" w:hint="default"/>
        <w:b/>
        <w:bCs/>
        <w:caps w:val="0"/>
        <w:smallCaps w:val="0"/>
        <w:strike w:val="0"/>
        <w:dstrike w:val="0"/>
        <w:color w:val="000000"/>
        <w:spacing w:val="0"/>
        <w:w w:val="100"/>
        <w:kern w:val="0"/>
        <w:position w:val="0"/>
        <w:vertAlign w:val="baseline"/>
      </w:rPr>
    </w:lvl>
  </w:abstractNum>
  <w:abstractNum w:abstractNumId="11" w15:restartNumberingAfterBreak="0">
    <w:nsid w:val="25770A1F"/>
    <w:multiLevelType w:val="hybridMultilevel"/>
    <w:tmpl w:val="4DDED402"/>
    <w:lvl w:ilvl="0" w:tplc="C27EEA68">
      <w:start w:val="1"/>
      <w:numFmt w:val="decimal"/>
      <w:lvlText w:val="4.%1."/>
      <w:lvlJc w:val="left"/>
      <w:pPr>
        <w:ind w:left="786"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243842"/>
    <w:multiLevelType w:val="multilevel"/>
    <w:tmpl w:val="2C703F84"/>
    <w:lvl w:ilvl="0">
      <w:start w:val="1"/>
      <w:numFmt w:val="decimal"/>
      <w:lvlText w:val="4.%1."/>
      <w:lvlJc w:val="left"/>
      <w:pPr>
        <w:ind w:left="432" w:hanging="432"/>
      </w:pPr>
      <w:rPr>
        <w:rFonts w:hAnsi="Arial Unicode MS" w:hint="default"/>
        <w:caps w:val="0"/>
        <w:smallCaps w:val="0"/>
        <w:strike w:val="0"/>
        <w:dstrike w:val="0"/>
        <w:color w:val="000000"/>
        <w:spacing w:val="0"/>
        <w:w w:val="100"/>
        <w:kern w:val="0"/>
        <w:position w:val="0"/>
        <w:vertAlign w:val="baseline"/>
      </w:rPr>
    </w:lvl>
    <w:lvl w:ilvl="1">
      <w:start w:val="1"/>
      <w:numFmt w:val="decimal"/>
      <w:lvlText w:val="%2."/>
      <w:lvlJc w:val="left"/>
      <w:pPr>
        <w:ind w:left="708" w:hanging="708"/>
      </w:pPr>
      <w:rPr>
        <w:rFonts w:hint="default"/>
        <w:caps w:val="0"/>
        <w:smallCaps w:val="0"/>
        <w:strike w:val="0"/>
        <w:dstrike w:val="0"/>
        <w:color w:val="000000"/>
        <w:spacing w:val="0"/>
        <w:w w:val="100"/>
        <w:kern w:val="0"/>
        <w:position w:val="0"/>
        <w:vertAlign w:val="baseline"/>
      </w:rPr>
    </w:lvl>
    <w:lvl w:ilvl="2">
      <w:start w:val="1"/>
      <w:numFmt w:val="decimal"/>
      <w:lvlText w:val="%23.2."/>
      <w:lvlJc w:val="left"/>
      <w:pPr>
        <w:ind w:left="708" w:hanging="708"/>
      </w:pPr>
      <w:rPr>
        <w:rFonts w:hAnsi="Arial Unicode MS" w:hint="default"/>
        <w:caps w:val="0"/>
        <w:smallCaps w:val="0"/>
        <w:strike w:val="0"/>
        <w:dstrike w:val="0"/>
        <w:color w:val="000000"/>
        <w:spacing w:val="0"/>
        <w:w w:val="100"/>
        <w:kern w:val="0"/>
        <w:position w:val="0"/>
        <w:vertAlign w:val="baseline"/>
      </w:rPr>
    </w:lvl>
    <w:lvl w:ilvl="3">
      <w:start w:val="1"/>
      <w:numFmt w:val="decimal"/>
      <w:lvlText w:val="%2.%3.%4."/>
      <w:lvlJc w:val="left"/>
      <w:pPr>
        <w:ind w:left="851" w:hanging="851"/>
      </w:pPr>
      <w:rPr>
        <w:rFonts w:hAnsi="Arial Unicode MS" w:hint="default"/>
        <w:caps w:val="0"/>
        <w:smallCaps w:val="0"/>
        <w:strike w:val="0"/>
        <w:dstrike w:val="0"/>
        <w:color w:val="000000"/>
        <w:spacing w:val="0"/>
        <w:w w:val="100"/>
        <w:kern w:val="0"/>
        <w:position w:val="0"/>
        <w:vertAlign w:val="baseline"/>
      </w:rPr>
    </w:lvl>
    <w:lvl w:ilvl="4">
      <w:start w:val="1"/>
      <w:numFmt w:val="decimal"/>
      <w:suff w:val="nothing"/>
      <w:lvlText w:val="%2.%3.%4.%5."/>
      <w:lvlJc w:val="left"/>
      <w:pPr>
        <w:ind w:left="1442" w:hanging="144"/>
      </w:pPr>
      <w:rPr>
        <w:rFonts w:hAnsi="Arial Unicode MS" w:hint="default"/>
        <w:caps w:val="0"/>
        <w:smallCaps w:val="0"/>
        <w:strike w:val="0"/>
        <w:dstrike w:val="0"/>
        <w:color w:val="000000"/>
        <w:spacing w:val="0"/>
        <w:w w:val="100"/>
        <w:kern w:val="0"/>
        <w:position w:val="0"/>
        <w:vertAlign w:val="baseline"/>
      </w:rPr>
    </w:lvl>
    <w:lvl w:ilvl="5">
      <w:start w:val="1"/>
      <w:numFmt w:val="decimal"/>
      <w:suff w:val="nothing"/>
      <w:lvlText w:val="%2.%3.%4.%5.%6."/>
      <w:lvlJc w:val="left"/>
      <w:pPr>
        <w:ind w:left="1946" w:hanging="288"/>
      </w:pPr>
      <w:rPr>
        <w:rFonts w:hAnsi="Arial Unicode MS" w:hint="default"/>
        <w:caps w:val="0"/>
        <w:smallCaps w:val="0"/>
        <w:strike w:val="0"/>
        <w:dstrike w:val="0"/>
        <w:color w:val="000000"/>
        <w:spacing w:val="0"/>
        <w:w w:val="100"/>
        <w:kern w:val="0"/>
        <w:position w:val="0"/>
        <w:vertAlign w:val="baseline"/>
      </w:rPr>
    </w:lvl>
    <w:lvl w:ilvl="6">
      <w:start w:val="1"/>
      <w:numFmt w:val="decimal"/>
      <w:suff w:val="nothing"/>
      <w:lvlText w:val="%2.%3.%4.%5.%6.%7."/>
      <w:lvlJc w:val="left"/>
      <w:pPr>
        <w:ind w:left="2450" w:hanging="432"/>
      </w:pPr>
      <w:rPr>
        <w:rFonts w:hAnsi="Arial Unicode MS" w:hint="default"/>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2954" w:hanging="576"/>
      </w:pPr>
      <w:rPr>
        <w:rFonts w:hAnsi="Arial Unicode MS" w:hint="default"/>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3530" w:hanging="792"/>
      </w:pPr>
      <w:rPr>
        <w:rFonts w:hAnsi="Arial Unicode MS" w:hint="default"/>
        <w:caps w:val="0"/>
        <w:smallCaps w:val="0"/>
        <w:strike w:val="0"/>
        <w:dstrike w:val="0"/>
        <w:color w:val="000000"/>
        <w:spacing w:val="0"/>
        <w:w w:val="100"/>
        <w:kern w:val="0"/>
        <w:position w:val="0"/>
        <w:vertAlign w:val="baseline"/>
      </w:rPr>
    </w:lvl>
  </w:abstractNum>
  <w:abstractNum w:abstractNumId="13" w15:restartNumberingAfterBreak="0">
    <w:nsid w:val="2FE34B40"/>
    <w:multiLevelType w:val="multilevel"/>
    <w:tmpl w:val="46104CE4"/>
    <w:lvl w:ilvl="0">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08" w:hanging="708"/>
      </w:pPr>
      <w:rPr>
        <w:caps w:val="0"/>
        <w:smallCaps w:val="0"/>
        <w:strike w:val="0"/>
        <w:dstrike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442" w:hanging="144"/>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1EC6293"/>
    <w:multiLevelType w:val="multilevel"/>
    <w:tmpl w:val="E5F0BECC"/>
    <w:lvl w:ilvl="0">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7.%2."/>
      <w:lvlJc w:val="left"/>
      <w:pPr>
        <w:ind w:left="708" w:hanging="708"/>
      </w:pPr>
      <w:rPr>
        <w:rFonts w:hint="default"/>
        <w:b w:val="0"/>
        <w:caps w:val="0"/>
        <w:smallCaps w:val="0"/>
        <w:strike w:val="0"/>
        <w:dstrike w:val="0"/>
        <w:color w:val="auto"/>
        <w:spacing w:val="0"/>
        <w:w w:val="100"/>
        <w:kern w:val="0"/>
        <w:position w:val="0"/>
        <w:highlight w:val="none"/>
        <w:vertAlign w:val="baseline"/>
      </w:rPr>
    </w:lvl>
    <w:lvl w:ilvl="2">
      <w:start w:val="1"/>
      <w:numFmt w:val="decimal"/>
      <w:lvlText w:val="%2.%3."/>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442" w:hanging="144"/>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49E4361"/>
    <w:multiLevelType w:val="hybridMultilevel"/>
    <w:tmpl w:val="38F21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4C759E"/>
    <w:multiLevelType w:val="multilevel"/>
    <w:tmpl w:val="7A06B162"/>
    <w:lvl w:ilvl="0">
      <w:start w:val="8"/>
      <w:numFmt w:val="decimal"/>
      <w:lvlText w:val="%1."/>
      <w:lvlJc w:val="left"/>
      <w:pPr>
        <w:ind w:left="482" w:hanging="482"/>
      </w:pPr>
      <w:rPr>
        <w:rFonts w:hAnsi="Arial Unicode MS" w:hint="default"/>
        <w:b/>
        <w:bCs/>
        <w:caps w:val="0"/>
        <w:smallCaps w:val="0"/>
        <w:strike w:val="0"/>
        <w:dstrike w:val="0"/>
        <w:color w:val="000000"/>
        <w:spacing w:val="0"/>
        <w:w w:val="100"/>
        <w:kern w:val="0"/>
        <w:position w:val="0"/>
        <w:vertAlign w:val="baseline"/>
      </w:rPr>
    </w:lvl>
    <w:lvl w:ilvl="1">
      <w:start w:val="1"/>
      <w:numFmt w:val="decimal"/>
      <w:suff w:val="nothing"/>
      <w:lvlText w:val="%1.%2."/>
      <w:lvlJc w:val="left"/>
      <w:pPr>
        <w:ind w:left="709" w:hanging="133"/>
      </w:pPr>
      <w:rPr>
        <w:rFonts w:hAnsi="Arial Unicode MS" w:hint="default"/>
        <w:b/>
        <w:bCs/>
        <w:caps w:val="0"/>
        <w:smallCaps w:val="0"/>
        <w:strike w:val="0"/>
        <w:dstrike w:val="0"/>
        <w:color w:val="000000"/>
        <w:spacing w:val="0"/>
        <w:w w:val="100"/>
        <w:kern w:val="0"/>
        <w:position w:val="0"/>
        <w:vertAlign w:val="baseline"/>
      </w:rPr>
    </w:lvl>
    <w:lvl w:ilvl="2">
      <w:start w:val="1"/>
      <w:numFmt w:val="decimal"/>
      <w:suff w:val="nothing"/>
      <w:lvlText w:val="%1.%2.%3."/>
      <w:lvlJc w:val="left"/>
      <w:pPr>
        <w:ind w:left="709" w:hanging="133"/>
      </w:pPr>
      <w:rPr>
        <w:rFonts w:hAnsi="Arial Unicode MS" w:hint="default"/>
        <w:b/>
        <w:bCs/>
        <w:caps w:val="0"/>
        <w:smallCaps w:val="0"/>
        <w:strike w:val="0"/>
        <w:dstrike w:val="0"/>
        <w:color w:val="000000"/>
        <w:spacing w:val="0"/>
        <w:w w:val="100"/>
        <w:kern w:val="0"/>
        <w:position w:val="0"/>
        <w:sz w:val="20"/>
        <w:szCs w:val="20"/>
        <w:vertAlign w:val="baseline"/>
      </w:rPr>
    </w:lvl>
    <w:lvl w:ilvl="3">
      <w:start w:val="1"/>
      <w:numFmt w:val="decimal"/>
      <w:suff w:val="nothing"/>
      <w:lvlText w:val="%1.%2.%3.%4."/>
      <w:lvlJc w:val="left"/>
      <w:pPr>
        <w:ind w:left="1728" w:hanging="648"/>
      </w:pPr>
      <w:rPr>
        <w:rFonts w:hAnsi="Arial Unicode MS" w:hint="default"/>
        <w:b/>
        <w:bCs/>
        <w:caps w:val="0"/>
        <w:smallCaps w:val="0"/>
        <w:strike w:val="0"/>
        <w:dstrike w:val="0"/>
        <w:color w:val="000000"/>
        <w:spacing w:val="0"/>
        <w:w w:val="100"/>
        <w:kern w:val="0"/>
        <w:position w:val="0"/>
        <w:vertAlign w:val="baseline"/>
      </w:rPr>
    </w:lvl>
    <w:lvl w:ilvl="4">
      <w:start w:val="1"/>
      <w:numFmt w:val="decimal"/>
      <w:suff w:val="nothing"/>
      <w:lvlText w:val="%1.%2.%3.%4.%5."/>
      <w:lvlJc w:val="left"/>
      <w:pPr>
        <w:ind w:left="2232" w:hanging="792"/>
      </w:pPr>
      <w:rPr>
        <w:rFonts w:hAnsi="Arial Unicode MS" w:hint="default"/>
        <w:b/>
        <w:bCs/>
        <w:caps w:val="0"/>
        <w:smallCaps w:val="0"/>
        <w:strike w:val="0"/>
        <w:dstrike w:val="0"/>
        <w:color w:val="000000"/>
        <w:spacing w:val="0"/>
        <w:w w:val="100"/>
        <w:kern w:val="0"/>
        <w:position w:val="0"/>
        <w:vertAlign w:val="baseline"/>
      </w:rPr>
    </w:lvl>
    <w:lvl w:ilvl="5">
      <w:start w:val="1"/>
      <w:numFmt w:val="decimal"/>
      <w:suff w:val="nothing"/>
      <w:lvlText w:val="%1.%2.%3.%4.%5.%6."/>
      <w:lvlJc w:val="left"/>
      <w:pPr>
        <w:ind w:left="2736" w:hanging="936"/>
      </w:pPr>
      <w:rPr>
        <w:rFonts w:hAnsi="Arial Unicode MS" w:hint="default"/>
        <w:b/>
        <w:bCs/>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3240" w:hanging="1080"/>
      </w:pPr>
      <w:rPr>
        <w:rFonts w:hAnsi="Arial Unicode MS" w:hint="default"/>
        <w:b/>
        <w:bCs/>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3744" w:hanging="1224"/>
      </w:pPr>
      <w:rPr>
        <w:rFonts w:hAnsi="Arial Unicode MS" w:hint="default"/>
        <w:b/>
        <w:bCs/>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4320" w:hanging="1440"/>
      </w:pPr>
      <w:rPr>
        <w:rFonts w:hAnsi="Arial Unicode MS" w:hint="default"/>
        <w:b/>
        <w:bCs/>
        <w:caps w:val="0"/>
        <w:smallCaps w:val="0"/>
        <w:strike w:val="0"/>
        <w:dstrike w:val="0"/>
        <w:color w:val="000000"/>
        <w:spacing w:val="0"/>
        <w:w w:val="100"/>
        <w:kern w:val="0"/>
        <w:position w:val="0"/>
        <w:vertAlign w:val="baseline"/>
      </w:rPr>
    </w:lvl>
  </w:abstractNum>
  <w:abstractNum w:abstractNumId="17" w15:restartNumberingAfterBreak="0">
    <w:nsid w:val="35BD5892"/>
    <w:multiLevelType w:val="hybridMultilevel"/>
    <w:tmpl w:val="3BE093A0"/>
    <w:styleLink w:val="5"/>
    <w:lvl w:ilvl="0" w:tplc="D4F2D8B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43EA54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D0E9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F82741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BA9CC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F88AC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A704C2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34E021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E849AE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B697ACB"/>
    <w:multiLevelType w:val="hybridMultilevel"/>
    <w:tmpl w:val="17A8E78C"/>
    <w:styleLink w:val="7"/>
    <w:lvl w:ilvl="0" w:tplc="9ACCF4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2496A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FA22F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7D4A8B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96A3F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DC81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CECB56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06C32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B5237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3EB0141D"/>
    <w:multiLevelType w:val="multilevel"/>
    <w:tmpl w:val="8CD6819E"/>
    <w:lvl w:ilvl="0">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2">
      <w:start w:val="1"/>
      <w:numFmt w:val="bullet"/>
      <w:lvlText w:val=""/>
      <w:lvlJc w:val="left"/>
      <w:pPr>
        <w:ind w:left="708" w:hanging="708"/>
      </w:pPr>
      <w:rPr>
        <w:rFonts w:ascii="Symbol" w:hAnsi="Symbol" w:hint="default"/>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color w:val="000000"/>
        <w:spacing w:val="0"/>
        <w:w w:val="100"/>
        <w:kern w:val="0"/>
        <w:position w:val="0"/>
        <w:highlight w:val="none"/>
        <w:vertAlign w:val="baseline"/>
      </w:rPr>
    </w:lvl>
    <w:lvl w:ilvl="4">
      <w:start w:val="1"/>
      <w:numFmt w:val="bullet"/>
      <w:lvlText w:val=""/>
      <w:lvlJc w:val="left"/>
      <w:pPr>
        <w:ind w:left="995" w:hanging="144"/>
      </w:pPr>
      <w:rPr>
        <w:rFonts w:ascii="Symbol" w:hAnsi="Symbol" w:hint="default"/>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415C7A"/>
    <w:multiLevelType w:val="multilevel"/>
    <w:tmpl w:val="9D28B30C"/>
    <w:lvl w:ilvl="0">
      <w:start w:val="1"/>
      <w:numFmt w:val="decimal"/>
      <w:lvlText w:val="%1."/>
      <w:lvlJc w:val="left"/>
      <w:pPr>
        <w:ind w:left="432" w:hanging="432"/>
      </w:pPr>
      <w:rPr>
        <w:rFonts w:hAnsi="Arial Unicode MS" w:hint="default"/>
        <w:caps w:val="0"/>
        <w:smallCaps w:val="0"/>
        <w:strike w:val="0"/>
        <w:dstrike w:val="0"/>
        <w:color w:val="000000"/>
        <w:spacing w:val="0"/>
        <w:w w:val="100"/>
        <w:kern w:val="0"/>
        <w:position w:val="0"/>
        <w:vertAlign w:val="baseline"/>
      </w:rPr>
    </w:lvl>
    <w:lvl w:ilvl="1">
      <w:start w:val="1"/>
      <w:numFmt w:val="decimal"/>
      <w:lvlText w:val="%2."/>
      <w:lvlJc w:val="left"/>
      <w:pPr>
        <w:ind w:left="708" w:hanging="708"/>
      </w:pPr>
      <w:rPr>
        <w:rFonts w:hint="default"/>
        <w:caps w:val="0"/>
        <w:smallCaps w:val="0"/>
        <w:strike w:val="0"/>
        <w:dstrike w:val="0"/>
        <w:color w:val="000000"/>
        <w:spacing w:val="0"/>
        <w:w w:val="100"/>
        <w:kern w:val="0"/>
        <w:position w:val="0"/>
        <w:vertAlign w:val="baseline"/>
      </w:rPr>
    </w:lvl>
    <w:lvl w:ilvl="2">
      <w:start w:val="1"/>
      <w:numFmt w:val="decimal"/>
      <w:lvlText w:val="6.%3."/>
      <w:lvlJc w:val="left"/>
      <w:pPr>
        <w:ind w:left="708" w:hanging="708"/>
      </w:pPr>
      <w:rPr>
        <w:rFonts w:hint="default"/>
        <w:b w:val="0"/>
        <w:caps w:val="0"/>
        <w:smallCaps w:val="0"/>
        <w:strike w:val="0"/>
        <w:dstrike w:val="0"/>
        <w:color w:val="auto"/>
        <w:spacing w:val="0"/>
        <w:w w:val="100"/>
        <w:kern w:val="0"/>
        <w:position w:val="0"/>
        <w:vertAlign w:val="baseline"/>
      </w:rPr>
    </w:lvl>
    <w:lvl w:ilvl="3">
      <w:start w:val="1"/>
      <w:numFmt w:val="decimal"/>
      <w:lvlText w:val="%2.%3.%4."/>
      <w:lvlJc w:val="left"/>
      <w:pPr>
        <w:ind w:left="851" w:hanging="851"/>
      </w:pPr>
      <w:rPr>
        <w:rFonts w:hAnsi="Arial Unicode MS" w:hint="default"/>
        <w:caps w:val="0"/>
        <w:smallCaps w:val="0"/>
        <w:strike w:val="0"/>
        <w:dstrike w:val="0"/>
        <w:color w:val="000000"/>
        <w:spacing w:val="0"/>
        <w:w w:val="100"/>
        <w:kern w:val="0"/>
        <w:position w:val="0"/>
        <w:vertAlign w:val="baseline"/>
      </w:rPr>
    </w:lvl>
    <w:lvl w:ilvl="4">
      <w:start w:val="1"/>
      <w:numFmt w:val="decimal"/>
      <w:suff w:val="nothing"/>
      <w:lvlText w:val="%2.%3.%4.%5."/>
      <w:lvlJc w:val="left"/>
      <w:pPr>
        <w:ind w:left="1442" w:hanging="144"/>
      </w:pPr>
      <w:rPr>
        <w:rFonts w:hAnsi="Arial Unicode MS" w:hint="default"/>
        <w:caps w:val="0"/>
        <w:smallCaps w:val="0"/>
        <w:strike w:val="0"/>
        <w:dstrike w:val="0"/>
        <w:color w:val="000000"/>
        <w:spacing w:val="0"/>
        <w:w w:val="100"/>
        <w:kern w:val="0"/>
        <w:position w:val="0"/>
        <w:vertAlign w:val="baseline"/>
      </w:rPr>
    </w:lvl>
    <w:lvl w:ilvl="5">
      <w:start w:val="1"/>
      <w:numFmt w:val="decimal"/>
      <w:suff w:val="nothing"/>
      <w:lvlText w:val="%2.%3.%4.%5.%6."/>
      <w:lvlJc w:val="left"/>
      <w:pPr>
        <w:ind w:left="1946" w:hanging="288"/>
      </w:pPr>
      <w:rPr>
        <w:rFonts w:hAnsi="Arial Unicode MS" w:hint="default"/>
        <w:caps w:val="0"/>
        <w:smallCaps w:val="0"/>
        <w:strike w:val="0"/>
        <w:dstrike w:val="0"/>
        <w:color w:val="000000"/>
        <w:spacing w:val="0"/>
        <w:w w:val="100"/>
        <w:kern w:val="0"/>
        <w:position w:val="0"/>
        <w:vertAlign w:val="baseline"/>
      </w:rPr>
    </w:lvl>
    <w:lvl w:ilvl="6">
      <w:start w:val="1"/>
      <w:numFmt w:val="decimal"/>
      <w:suff w:val="nothing"/>
      <w:lvlText w:val="%2.%3.%4.%5.%6.%7."/>
      <w:lvlJc w:val="left"/>
      <w:pPr>
        <w:ind w:left="2450" w:hanging="432"/>
      </w:pPr>
      <w:rPr>
        <w:rFonts w:hAnsi="Arial Unicode MS" w:hint="default"/>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2954" w:hanging="576"/>
      </w:pPr>
      <w:rPr>
        <w:rFonts w:hAnsi="Arial Unicode MS" w:hint="default"/>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3530" w:hanging="792"/>
      </w:pPr>
      <w:rPr>
        <w:rFonts w:hAnsi="Arial Unicode MS" w:hint="default"/>
        <w:caps w:val="0"/>
        <w:smallCaps w:val="0"/>
        <w:strike w:val="0"/>
        <w:dstrike w:val="0"/>
        <w:color w:val="000000"/>
        <w:spacing w:val="0"/>
        <w:w w:val="100"/>
        <w:kern w:val="0"/>
        <w:position w:val="0"/>
        <w:vertAlign w:val="baseline"/>
      </w:rPr>
    </w:lvl>
  </w:abstractNum>
  <w:abstractNum w:abstractNumId="21" w15:restartNumberingAfterBreak="0">
    <w:nsid w:val="46F01658"/>
    <w:multiLevelType w:val="hybridMultilevel"/>
    <w:tmpl w:val="C58878D2"/>
    <w:lvl w:ilvl="0" w:tplc="82FA4E4A">
      <w:start w:val="1"/>
      <w:numFmt w:val="decimal"/>
      <w:lvlText w:val="7.%1."/>
      <w:lvlJc w:val="left"/>
      <w:pPr>
        <w:ind w:left="720" w:hanging="360"/>
      </w:pPr>
      <w:rPr>
        <w:rFonts w:hint="default"/>
        <w:b w:val="0"/>
        <w:color w:val="0033CC"/>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B66370"/>
    <w:multiLevelType w:val="hybridMultilevel"/>
    <w:tmpl w:val="1AB84C68"/>
    <w:styleLink w:val="6"/>
    <w:lvl w:ilvl="0" w:tplc="9B6895F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D3C6B8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D321E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5FCB02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76459E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F46A4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1628E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AB27D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C7094E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47FE26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D261B8"/>
    <w:multiLevelType w:val="hybridMultilevel"/>
    <w:tmpl w:val="156C2DA0"/>
    <w:lvl w:ilvl="0" w:tplc="44200EDE">
      <w:start w:val="1"/>
      <w:numFmt w:val="decimal"/>
      <w:lvlText w:val="5.%1."/>
      <w:lvlJc w:val="left"/>
      <w:pPr>
        <w:ind w:left="720" w:hanging="360"/>
      </w:pPr>
      <w:rPr>
        <w:rFonts w:hint="default"/>
        <w:b w:val="0"/>
        <w:color w:val="0033C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917C49"/>
    <w:multiLevelType w:val="multilevel"/>
    <w:tmpl w:val="435ED1E8"/>
    <w:lvl w:ilvl="0">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8.%2."/>
      <w:lvlJc w:val="left"/>
      <w:pPr>
        <w:ind w:left="708" w:hanging="708"/>
      </w:pPr>
      <w:rPr>
        <w:rFonts w:hint="default"/>
        <w:b w:val="0"/>
        <w:caps w:val="0"/>
        <w:smallCaps w:val="0"/>
        <w:strike w:val="0"/>
        <w:dstrike w:val="0"/>
        <w:color w:val="auto"/>
        <w:spacing w:val="0"/>
        <w:w w:val="100"/>
        <w:kern w:val="0"/>
        <w:position w:val="0"/>
        <w:highlight w:val="none"/>
        <w:vertAlign w:val="baseline"/>
      </w:rPr>
    </w:lvl>
    <w:lvl w:ilvl="2">
      <w:start w:val="1"/>
      <w:numFmt w:val="decimal"/>
      <w:lvlText w:val="%2.%3."/>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442" w:hanging="144"/>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21C5321"/>
    <w:multiLevelType w:val="multilevel"/>
    <w:tmpl w:val="A546FDAA"/>
    <w:lvl w:ilvl="0">
      <w:start w:val="1"/>
      <w:numFmt w:val="decimal"/>
      <w:lvlText w:val="%1."/>
      <w:lvlJc w:val="left"/>
      <w:pPr>
        <w:ind w:left="482" w:hanging="482"/>
      </w:pPr>
      <w:rPr>
        <w:rFonts w:hAnsi="Arial Unicode MS" w:hint="default"/>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709" w:hanging="133"/>
      </w:pPr>
      <w:rPr>
        <w:rFonts w:hAnsi="Arial Unicode MS" w:hint="default"/>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709" w:hanging="133"/>
      </w:pPr>
      <w:rPr>
        <w:rFonts w:hAnsi="Arial Unicode MS" w:hint="default"/>
        <w:b/>
        <w:bCs/>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1.%2.%3.%4."/>
      <w:lvlJc w:val="left"/>
      <w:pPr>
        <w:ind w:left="1728" w:hanging="648"/>
      </w:pPr>
      <w:rPr>
        <w:rFonts w:hAnsi="Arial Unicode MS" w:hint="default"/>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hint="default"/>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hint="default"/>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hint="default"/>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hint="default"/>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hint="default"/>
        <w:b/>
        <w:bCs/>
        <w:caps w:val="0"/>
        <w:smallCaps w:val="0"/>
        <w:strike w:val="0"/>
        <w:dstrike w:val="0"/>
        <w:color w:val="000000"/>
        <w:spacing w:val="0"/>
        <w:w w:val="100"/>
        <w:kern w:val="0"/>
        <w:position w:val="0"/>
        <w:highlight w:val="none"/>
        <w:vertAlign w:val="baseline"/>
      </w:rPr>
    </w:lvl>
  </w:abstractNum>
  <w:abstractNum w:abstractNumId="27" w15:restartNumberingAfterBreak="0">
    <w:nsid w:val="56AA068B"/>
    <w:multiLevelType w:val="hybridMultilevel"/>
    <w:tmpl w:val="3BE093A0"/>
    <w:numStyleLink w:val="5"/>
  </w:abstractNum>
  <w:abstractNum w:abstractNumId="28" w15:restartNumberingAfterBreak="0">
    <w:nsid w:val="571A50A1"/>
    <w:multiLevelType w:val="multilevel"/>
    <w:tmpl w:val="EF7C245E"/>
    <w:lvl w:ilvl="0">
      <w:start w:val="1"/>
      <w:numFmt w:val="decimal"/>
      <w:lvlText w:val="%1."/>
      <w:lvlJc w:val="left"/>
      <w:pPr>
        <w:ind w:left="432" w:hanging="432"/>
      </w:pPr>
      <w:rPr>
        <w:rFonts w:ascii="Times New Roman" w:eastAsia="Arial Unicode MS" w:hAnsi="Times New Roman" w:cs="Arial Unicode MS" w:hint="default"/>
        <w:caps w:val="0"/>
        <w:smallCaps w:val="0"/>
        <w:strike w:val="0"/>
        <w:dstrike w:val="0"/>
        <w:color w:val="000000"/>
        <w:spacing w:val="0"/>
        <w:w w:val="100"/>
        <w:kern w:val="0"/>
        <w:position w:val="0"/>
        <w:vertAlign w:val="baseline"/>
      </w:rPr>
    </w:lvl>
    <w:lvl w:ilvl="1">
      <w:start w:val="1"/>
      <w:numFmt w:val="decimal"/>
      <w:lvlText w:val="%2."/>
      <w:lvlJc w:val="left"/>
      <w:pPr>
        <w:ind w:left="708" w:hanging="708"/>
      </w:pPr>
      <w:rPr>
        <w:rFonts w:hAnsi="Arial Unicode MS" w:hint="default"/>
        <w:caps w:val="0"/>
        <w:smallCaps w:val="0"/>
        <w:strike w:val="0"/>
        <w:dstrike w:val="0"/>
        <w:color w:val="000000"/>
        <w:spacing w:val="0"/>
        <w:w w:val="100"/>
        <w:kern w:val="0"/>
        <w:position w:val="0"/>
        <w:vertAlign w:val="baseline"/>
      </w:rPr>
    </w:lvl>
    <w:lvl w:ilvl="2">
      <w:start w:val="1"/>
      <w:numFmt w:val="decimal"/>
      <w:lvlText w:val="2.%3."/>
      <w:lvlJc w:val="left"/>
      <w:pPr>
        <w:ind w:left="708" w:hanging="708"/>
      </w:pPr>
      <w:rPr>
        <w:rFonts w:hAnsi="Arial Unicode MS" w:hint="default"/>
        <w:caps w:val="0"/>
        <w:smallCaps w:val="0"/>
        <w:strike w:val="0"/>
        <w:dstrike w:val="0"/>
        <w:color w:val="000000"/>
        <w:spacing w:val="0"/>
        <w:w w:val="100"/>
        <w:kern w:val="0"/>
        <w:position w:val="0"/>
        <w:vertAlign w:val="baseline"/>
      </w:rPr>
    </w:lvl>
    <w:lvl w:ilvl="3">
      <w:start w:val="1"/>
      <w:numFmt w:val="decimal"/>
      <w:lvlText w:val="%2.%3.%4."/>
      <w:lvlJc w:val="left"/>
      <w:pPr>
        <w:ind w:left="851" w:hanging="851"/>
      </w:pPr>
      <w:rPr>
        <w:rFonts w:hAnsi="Arial Unicode MS" w:hint="default"/>
        <w:caps w:val="0"/>
        <w:smallCaps w:val="0"/>
        <w:strike w:val="0"/>
        <w:dstrike w:val="0"/>
        <w:color w:val="000000"/>
        <w:spacing w:val="0"/>
        <w:w w:val="100"/>
        <w:kern w:val="0"/>
        <w:position w:val="0"/>
        <w:vertAlign w:val="baseline"/>
      </w:rPr>
    </w:lvl>
    <w:lvl w:ilvl="4">
      <w:start w:val="1"/>
      <w:numFmt w:val="decimal"/>
      <w:suff w:val="nothing"/>
      <w:lvlText w:val="%2.%3.%4.%5."/>
      <w:lvlJc w:val="left"/>
      <w:pPr>
        <w:ind w:left="1442" w:hanging="144"/>
      </w:pPr>
      <w:rPr>
        <w:rFonts w:hAnsi="Arial Unicode MS" w:hint="default"/>
        <w:caps w:val="0"/>
        <w:smallCaps w:val="0"/>
        <w:strike w:val="0"/>
        <w:dstrike w:val="0"/>
        <w:color w:val="000000"/>
        <w:spacing w:val="0"/>
        <w:w w:val="100"/>
        <w:kern w:val="0"/>
        <w:position w:val="0"/>
        <w:vertAlign w:val="baseline"/>
      </w:rPr>
    </w:lvl>
    <w:lvl w:ilvl="5">
      <w:start w:val="1"/>
      <w:numFmt w:val="decimal"/>
      <w:suff w:val="nothing"/>
      <w:lvlText w:val="%2.%3.%4.%5.%6."/>
      <w:lvlJc w:val="left"/>
      <w:pPr>
        <w:ind w:left="1946" w:hanging="288"/>
      </w:pPr>
      <w:rPr>
        <w:rFonts w:hAnsi="Arial Unicode MS" w:hint="default"/>
        <w:caps w:val="0"/>
        <w:smallCaps w:val="0"/>
        <w:strike w:val="0"/>
        <w:dstrike w:val="0"/>
        <w:color w:val="000000"/>
        <w:spacing w:val="0"/>
        <w:w w:val="100"/>
        <w:kern w:val="0"/>
        <w:position w:val="0"/>
        <w:vertAlign w:val="baseline"/>
      </w:rPr>
    </w:lvl>
    <w:lvl w:ilvl="6">
      <w:start w:val="1"/>
      <w:numFmt w:val="decimal"/>
      <w:suff w:val="nothing"/>
      <w:lvlText w:val="%2.%3.%4.%5.%6.%7."/>
      <w:lvlJc w:val="left"/>
      <w:pPr>
        <w:ind w:left="2450" w:hanging="432"/>
      </w:pPr>
      <w:rPr>
        <w:rFonts w:hAnsi="Arial Unicode MS" w:hint="default"/>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2954" w:hanging="576"/>
      </w:pPr>
      <w:rPr>
        <w:rFonts w:hAnsi="Arial Unicode MS" w:hint="default"/>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3530" w:hanging="792"/>
      </w:pPr>
      <w:rPr>
        <w:rFonts w:hAnsi="Arial Unicode MS" w:hint="default"/>
        <w:caps w:val="0"/>
        <w:smallCaps w:val="0"/>
        <w:strike w:val="0"/>
        <w:dstrike w:val="0"/>
        <w:color w:val="000000"/>
        <w:spacing w:val="0"/>
        <w:w w:val="100"/>
        <w:kern w:val="0"/>
        <w:position w:val="0"/>
        <w:vertAlign w:val="baseline"/>
      </w:rPr>
    </w:lvl>
  </w:abstractNum>
  <w:abstractNum w:abstractNumId="29" w15:restartNumberingAfterBreak="0">
    <w:nsid w:val="58CA0DF9"/>
    <w:multiLevelType w:val="hybridMultilevel"/>
    <w:tmpl w:val="7B804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543A07"/>
    <w:multiLevelType w:val="hybridMultilevel"/>
    <w:tmpl w:val="AD8EA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AA18F2"/>
    <w:multiLevelType w:val="hybridMultilevel"/>
    <w:tmpl w:val="66100A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220F1D"/>
    <w:multiLevelType w:val="multilevel"/>
    <w:tmpl w:val="FA7ABC70"/>
    <w:lvl w:ilvl="0">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2">
      <w:start w:val="1"/>
      <w:numFmt w:val="bullet"/>
      <w:lvlText w:val=""/>
      <w:lvlJc w:val="left"/>
      <w:pPr>
        <w:ind w:left="708" w:hanging="708"/>
      </w:pPr>
      <w:rPr>
        <w:rFonts w:ascii="Symbol" w:hAnsi="Symbol" w:hint="default"/>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442" w:hanging="144"/>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FB60EB0"/>
    <w:multiLevelType w:val="hybridMultilevel"/>
    <w:tmpl w:val="17A8E78C"/>
    <w:numStyleLink w:val="7"/>
  </w:abstractNum>
  <w:abstractNum w:abstractNumId="34" w15:restartNumberingAfterBreak="0">
    <w:nsid w:val="66173C86"/>
    <w:multiLevelType w:val="multilevel"/>
    <w:tmpl w:val="0B563646"/>
    <w:lvl w:ilvl="0">
      <w:start w:val="1"/>
      <w:numFmt w:val="decimal"/>
      <w:lvlText w:val="%1."/>
      <w:lvlJc w:val="left"/>
      <w:pPr>
        <w:ind w:left="432" w:hanging="432"/>
      </w:pPr>
      <w:rPr>
        <w:rFonts w:ascii="Times New Roman" w:eastAsia="Arial Unicode MS" w:hAnsi="Times New Roman" w:cs="Arial Unicode MS" w:hint="default"/>
        <w:caps w:val="0"/>
        <w:smallCaps w:val="0"/>
        <w:strike w:val="0"/>
        <w:dstrike w:val="0"/>
        <w:color w:val="000000"/>
        <w:spacing w:val="0"/>
        <w:w w:val="100"/>
        <w:kern w:val="0"/>
        <w:position w:val="0"/>
        <w:vertAlign w:val="baseline"/>
      </w:rPr>
    </w:lvl>
    <w:lvl w:ilvl="1">
      <w:start w:val="1"/>
      <w:numFmt w:val="decimal"/>
      <w:lvlText w:val="%2."/>
      <w:lvlJc w:val="left"/>
      <w:pPr>
        <w:ind w:left="708" w:hanging="708"/>
      </w:pPr>
      <w:rPr>
        <w:rFonts w:hAnsi="Arial Unicode MS" w:hint="default"/>
        <w:caps w:val="0"/>
        <w:smallCaps w:val="0"/>
        <w:strike w:val="0"/>
        <w:dstrike w:val="0"/>
        <w:color w:val="000000"/>
        <w:spacing w:val="0"/>
        <w:w w:val="100"/>
        <w:kern w:val="0"/>
        <w:position w:val="0"/>
        <w:vertAlign w:val="baseline"/>
      </w:rPr>
    </w:lvl>
    <w:lvl w:ilvl="2">
      <w:start w:val="1"/>
      <w:numFmt w:val="decimal"/>
      <w:lvlText w:val="5.%3."/>
      <w:lvlJc w:val="left"/>
      <w:pPr>
        <w:ind w:left="708" w:hanging="708"/>
      </w:pPr>
      <w:rPr>
        <w:rFonts w:hint="default"/>
        <w:b w:val="0"/>
        <w:caps w:val="0"/>
        <w:smallCaps w:val="0"/>
        <w:strike w:val="0"/>
        <w:dstrike w:val="0"/>
        <w:color w:val="auto"/>
        <w:spacing w:val="0"/>
        <w:w w:val="100"/>
        <w:kern w:val="0"/>
        <w:position w:val="0"/>
        <w:vertAlign w:val="baseline"/>
      </w:rPr>
    </w:lvl>
    <w:lvl w:ilvl="3">
      <w:start w:val="1"/>
      <w:numFmt w:val="decimal"/>
      <w:lvlText w:val="%2.%3.%4."/>
      <w:lvlJc w:val="left"/>
      <w:pPr>
        <w:ind w:left="851" w:hanging="851"/>
      </w:pPr>
      <w:rPr>
        <w:rFonts w:hAnsi="Arial Unicode MS" w:hint="default"/>
        <w:caps w:val="0"/>
        <w:smallCaps w:val="0"/>
        <w:strike w:val="0"/>
        <w:dstrike w:val="0"/>
        <w:color w:val="000000"/>
        <w:spacing w:val="0"/>
        <w:w w:val="100"/>
        <w:kern w:val="0"/>
        <w:position w:val="0"/>
        <w:vertAlign w:val="baseline"/>
      </w:rPr>
    </w:lvl>
    <w:lvl w:ilvl="4">
      <w:start w:val="1"/>
      <w:numFmt w:val="decimal"/>
      <w:suff w:val="nothing"/>
      <w:lvlText w:val="%2.%3.%4.%5."/>
      <w:lvlJc w:val="left"/>
      <w:pPr>
        <w:ind w:left="1442" w:hanging="144"/>
      </w:pPr>
      <w:rPr>
        <w:rFonts w:hAnsi="Arial Unicode MS" w:hint="default"/>
        <w:caps w:val="0"/>
        <w:smallCaps w:val="0"/>
        <w:strike w:val="0"/>
        <w:dstrike w:val="0"/>
        <w:color w:val="000000"/>
        <w:spacing w:val="0"/>
        <w:w w:val="100"/>
        <w:kern w:val="0"/>
        <w:position w:val="0"/>
        <w:vertAlign w:val="baseline"/>
      </w:rPr>
    </w:lvl>
    <w:lvl w:ilvl="5">
      <w:start w:val="1"/>
      <w:numFmt w:val="decimal"/>
      <w:suff w:val="nothing"/>
      <w:lvlText w:val="%2.%3.%4.%5.%6."/>
      <w:lvlJc w:val="left"/>
      <w:pPr>
        <w:ind w:left="1946" w:hanging="288"/>
      </w:pPr>
      <w:rPr>
        <w:rFonts w:hAnsi="Arial Unicode MS" w:hint="default"/>
        <w:caps w:val="0"/>
        <w:smallCaps w:val="0"/>
        <w:strike w:val="0"/>
        <w:dstrike w:val="0"/>
        <w:color w:val="000000"/>
        <w:spacing w:val="0"/>
        <w:w w:val="100"/>
        <w:kern w:val="0"/>
        <w:position w:val="0"/>
        <w:vertAlign w:val="baseline"/>
      </w:rPr>
    </w:lvl>
    <w:lvl w:ilvl="6">
      <w:start w:val="1"/>
      <w:numFmt w:val="decimal"/>
      <w:suff w:val="nothing"/>
      <w:lvlText w:val="%2.%3.%4.%5.%6.%7."/>
      <w:lvlJc w:val="left"/>
      <w:pPr>
        <w:ind w:left="2450" w:hanging="432"/>
      </w:pPr>
      <w:rPr>
        <w:rFonts w:hAnsi="Arial Unicode MS" w:hint="default"/>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2954" w:hanging="576"/>
      </w:pPr>
      <w:rPr>
        <w:rFonts w:hAnsi="Arial Unicode MS" w:hint="default"/>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3530" w:hanging="792"/>
      </w:pPr>
      <w:rPr>
        <w:rFonts w:hAnsi="Arial Unicode MS" w:hint="default"/>
        <w:caps w:val="0"/>
        <w:smallCaps w:val="0"/>
        <w:strike w:val="0"/>
        <w:dstrike w:val="0"/>
        <w:color w:val="000000"/>
        <w:spacing w:val="0"/>
        <w:w w:val="100"/>
        <w:kern w:val="0"/>
        <w:position w:val="0"/>
        <w:vertAlign w:val="baseline"/>
      </w:rPr>
    </w:lvl>
  </w:abstractNum>
  <w:abstractNum w:abstractNumId="35" w15:restartNumberingAfterBreak="0">
    <w:nsid w:val="6A50500D"/>
    <w:multiLevelType w:val="multilevel"/>
    <w:tmpl w:val="C2D4B2A4"/>
    <w:lvl w:ilvl="0">
      <w:start w:val="4"/>
      <w:numFmt w:val="decimal"/>
      <w:lvlText w:val="%1."/>
      <w:lvlJc w:val="left"/>
      <w:pPr>
        <w:ind w:left="482" w:hanging="482"/>
      </w:pPr>
      <w:rPr>
        <w:rFonts w:hAnsi="Arial Unicode MS" w:hint="default"/>
        <w:b/>
        <w:bCs/>
        <w:caps w:val="0"/>
        <w:smallCaps w:val="0"/>
        <w:strike w:val="0"/>
        <w:dstrike w:val="0"/>
        <w:color w:val="000000"/>
        <w:spacing w:val="0"/>
        <w:w w:val="100"/>
        <w:kern w:val="0"/>
        <w:position w:val="0"/>
        <w:vertAlign w:val="baseline"/>
      </w:rPr>
    </w:lvl>
    <w:lvl w:ilvl="1">
      <w:start w:val="1"/>
      <w:numFmt w:val="decimal"/>
      <w:suff w:val="nothing"/>
      <w:lvlText w:val="%1.%2."/>
      <w:lvlJc w:val="left"/>
      <w:pPr>
        <w:ind w:left="709" w:hanging="133"/>
      </w:pPr>
      <w:rPr>
        <w:rFonts w:hAnsi="Arial Unicode MS" w:hint="default"/>
        <w:b/>
        <w:bCs/>
        <w:caps w:val="0"/>
        <w:smallCaps w:val="0"/>
        <w:strike w:val="0"/>
        <w:dstrike w:val="0"/>
        <w:color w:val="000000"/>
        <w:spacing w:val="0"/>
        <w:w w:val="100"/>
        <w:kern w:val="0"/>
        <w:position w:val="0"/>
        <w:vertAlign w:val="baseline"/>
      </w:rPr>
    </w:lvl>
    <w:lvl w:ilvl="2">
      <w:start w:val="1"/>
      <w:numFmt w:val="decimal"/>
      <w:suff w:val="nothing"/>
      <w:lvlText w:val="%1.%2.%3."/>
      <w:lvlJc w:val="left"/>
      <w:pPr>
        <w:ind w:left="709" w:hanging="133"/>
      </w:pPr>
      <w:rPr>
        <w:rFonts w:hAnsi="Arial Unicode MS" w:hint="default"/>
        <w:b/>
        <w:bCs/>
        <w:caps w:val="0"/>
        <w:smallCaps w:val="0"/>
        <w:strike w:val="0"/>
        <w:dstrike w:val="0"/>
        <w:color w:val="000000"/>
        <w:spacing w:val="0"/>
        <w:w w:val="100"/>
        <w:kern w:val="0"/>
        <w:position w:val="0"/>
        <w:sz w:val="20"/>
        <w:szCs w:val="20"/>
        <w:vertAlign w:val="baseline"/>
      </w:rPr>
    </w:lvl>
    <w:lvl w:ilvl="3">
      <w:start w:val="1"/>
      <w:numFmt w:val="decimal"/>
      <w:suff w:val="nothing"/>
      <w:lvlText w:val="%1.%2.%3.%4."/>
      <w:lvlJc w:val="left"/>
      <w:pPr>
        <w:ind w:left="1728" w:hanging="648"/>
      </w:pPr>
      <w:rPr>
        <w:rFonts w:hAnsi="Arial Unicode MS" w:hint="default"/>
        <w:b/>
        <w:bCs/>
        <w:caps w:val="0"/>
        <w:smallCaps w:val="0"/>
        <w:strike w:val="0"/>
        <w:dstrike w:val="0"/>
        <w:color w:val="000000"/>
        <w:spacing w:val="0"/>
        <w:w w:val="100"/>
        <w:kern w:val="0"/>
        <w:position w:val="0"/>
        <w:vertAlign w:val="baseline"/>
      </w:rPr>
    </w:lvl>
    <w:lvl w:ilvl="4">
      <w:start w:val="1"/>
      <w:numFmt w:val="decimal"/>
      <w:suff w:val="nothing"/>
      <w:lvlText w:val="%1.%2.%3.%4.%5."/>
      <w:lvlJc w:val="left"/>
      <w:pPr>
        <w:ind w:left="2232" w:hanging="792"/>
      </w:pPr>
      <w:rPr>
        <w:rFonts w:hAnsi="Arial Unicode MS" w:hint="default"/>
        <w:b/>
        <w:bCs/>
        <w:caps w:val="0"/>
        <w:smallCaps w:val="0"/>
        <w:strike w:val="0"/>
        <w:dstrike w:val="0"/>
        <w:color w:val="000000"/>
        <w:spacing w:val="0"/>
        <w:w w:val="100"/>
        <w:kern w:val="0"/>
        <w:position w:val="0"/>
        <w:vertAlign w:val="baseline"/>
      </w:rPr>
    </w:lvl>
    <w:lvl w:ilvl="5">
      <w:start w:val="1"/>
      <w:numFmt w:val="decimal"/>
      <w:suff w:val="nothing"/>
      <w:lvlText w:val="%1.%2.%3.%4.%5.%6."/>
      <w:lvlJc w:val="left"/>
      <w:pPr>
        <w:ind w:left="2736" w:hanging="936"/>
      </w:pPr>
      <w:rPr>
        <w:rFonts w:hAnsi="Arial Unicode MS" w:hint="default"/>
        <w:b/>
        <w:bCs/>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3240" w:hanging="1080"/>
      </w:pPr>
      <w:rPr>
        <w:rFonts w:hAnsi="Arial Unicode MS" w:hint="default"/>
        <w:b/>
        <w:bCs/>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3744" w:hanging="1224"/>
      </w:pPr>
      <w:rPr>
        <w:rFonts w:hAnsi="Arial Unicode MS" w:hint="default"/>
        <w:b/>
        <w:bCs/>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4320" w:hanging="1440"/>
      </w:pPr>
      <w:rPr>
        <w:rFonts w:hAnsi="Arial Unicode MS" w:hint="default"/>
        <w:b/>
        <w:bCs/>
        <w:caps w:val="0"/>
        <w:smallCaps w:val="0"/>
        <w:strike w:val="0"/>
        <w:dstrike w:val="0"/>
        <w:color w:val="000000"/>
        <w:spacing w:val="0"/>
        <w:w w:val="100"/>
        <w:kern w:val="0"/>
        <w:position w:val="0"/>
        <w:vertAlign w:val="baseline"/>
      </w:rPr>
    </w:lvl>
  </w:abstractNum>
  <w:abstractNum w:abstractNumId="36" w15:restartNumberingAfterBreak="0">
    <w:nsid w:val="6C960C62"/>
    <w:multiLevelType w:val="multilevel"/>
    <w:tmpl w:val="FEB89688"/>
    <w:numStyleLink w:val="4"/>
  </w:abstractNum>
  <w:abstractNum w:abstractNumId="37" w15:restartNumberingAfterBreak="0">
    <w:nsid w:val="71C15A7C"/>
    <w:multiLevelType w:val="multilevel"/>
    <w:tmpl w:val="2C703F84"/>
    <w:lvl w:ilvl="0">
      <w:start w:val="1"/>
      <w:numFmt w:val="decimal"/>
      <w:lvlText w:val="4.%1."/>
      <w:lvlJc w:val="left"/>
      <w:pPr>
        <w:ind w:left="432" w:hanging="432"/>
      </w:pPr>
      <w:rPr>
        <w:rFonts w:hAnsi="Arial Unicode MS" w:hint="default"/>
        <w:caps w:val="0"/>
        <w:smallCaps w:val="0"/>
        <w:strike w:val="0"/>
        <w:dstrike w:val="0"/>
        <w:color w:val="000000"/>
        <w:spacing w:val="0"/>
        <w:w w:val="100"/>
        <w:kern w:val="0"/>
        <w:position w:val="0"/>
        <w:vertAlign w:val="baseline"/>
      </w:rPr>
    </w:lvl>
    <w:lvl w:ilvl="1">
      <w:start w:val="1"/>
      <w:numFmt w:val="decimal"/>
      <w:lvlText w:val="%2."/>
      <w:lvlJc w:val="left"/>
      <w:pPr>
        <w:ind w:left="708" w:hanging="708"/>
      </w:pPr>
      <w:rPr>
        <w:rFonts w:hint="default"/>
        <w:caps w:val="0"/>
        <w:smallCaps w:val="0"/>
        <w:strike w:val="0"/>
        <w:dstrike w:val="0"/>
        <w:color w:val="000000"/>
        <w:spacing w:val="0"/>
        <w:w w:val="100"/>
        <w:kern w:val="0"/>
        <w:position w:val="0"/>
        <w:vertAlign w:val="baseline"/>
      </w:rPr>
    </w:lvl>
    <w:lvl w:ilvl="2">
      <w:start w:val="1"/>
      <w:numFmt w:val="decimal"/>
      <w:lvlText w:val="%23.2."/>
      <w:lvlJc w:val="left"/>
      <w:pPr>
        <w:ind w:left="708" w:hanging="708"/>
      </w:pPr>
      <w:rPr>
        <w:rFonts w:hAnsi="Arial Unicode MS" w:hint="default"/>
        <w:caps w:val="0"/>
        <w:smallCaps w:val="0"/>
        <w:strike w:val="0"/>
        <w:dstrike w:val="0"/>
        <w:color w:val="000000"/>
        <w:spacing w:val="0"/>
        <w:w w:val="100"/>
        <w:kern w:val="0"/>
        <w:position w:val="0"/>
        <w:vertAlign w:val="baseline"/>
      </w:rPr>
    </w:lvl>
    <w:lvl w:ilvl="3">
      <w:start w:val="1"/>
      <w:numFmt w:val="decimal"/>
      <w:lvlText w:val="%2.%3.%4."/>
      <w:lvlJc w:val="left"/>
      <w:pPr>
        <w:ind w:left="851" w:hanging="851"/>
      </w:pPr>
      <w:rPr>
        <w:rFonts w:hAnsi="Arial Unicode MS" w:hint="default"/>
        <w:caps w:val="0"/>
        <w:smallCaps w:val="0"/>
        <w:strike w:val="0"/>
        <w:dstrike w:val="0"/>
        <w:color w:val="000000"/>
        <w:spacing w:val="0"/>
        <w:w w:val="100"/>
        <w:kern w:val="0"/>
        <w:position w:val="0"/>
        <w:vertAlign w:val="baseline"/>
      </w:rPr>
    </w:lvl>
    <w:lvl w:ilvl="4">
      <w:start w:val="1"/>
      <w:numFmt w:val="decimal"/>
      <w:suff w:val="nothing"/>
      <w:lvlText w:val="%2.%3.%4.%5."/>
      <w:lvlJc w:val="left"/>
      <w:pPr>
        <w:ind w:left="1442" w:hanging="144"/>
      </w:pPr>
      <w:rPr>
        <w:rFonts w:hAnsi="Arial Unicode MS" w:hint="default"/>
        <w:caps w:val="0"/>
        <w:smallCaps w:val="0"/>
        <w:strike w:val="0"/>
        <w:dstrike w:val="0"/>
        <w:color w:val="000000"/>
        <w:spacing w:val="0"/>
        <w:w w:val="100"/>
        <w:kern w:val="0"/>
        <w:position w:val="0"/>
        <w:vertAlign w:val="baseline"/>
      </w:rPr>
    </w:lvl>
    <w:lvl w:ilvl="5">
      <w:start w:val="1"/>
      <w:numFmt w:val="decimal"/>
      <w:suff w:val="nothing"/>
      <w:lvlText w:val="%2.%3.%4.%5.%6."/>
      <w:lvlJc w:val="left"/>
      <w:pPr>
        <w:ind w:left="1946" w:hanging="288"/>
      </w:pPr>
      <w:rPr>
        <w:rFonts w:hAnsi="Arial Unicode MS" w:hint="default"/>
        <w:caps w:val="0"/>
        <w:smallCaps w:val="0"/>
        <w:strike w:val="0"/>
        <w:dstrike w:val="0"/>
        <w:color w:val="000000"/>
        <w:spacing w:val="0"/>
        <w:w w:val="100"/>
        <w:kern w:val="0"/>
        <w:position w:val="0"/>
        <w:vertAlign w:val="baseline"/>
      </w:rPr>
    </w:lvl>
    <w:lvl w:ilvl="6">
      <w:start w:val="1"/>
      <w:numFmt w:val="decimal"/>
      <w:suff w:val="nothing"/>
      <w:lvlText w:val="%2.%3.%4.%5.%6.%7."/>
      <w:lvlJc w:val="left"/>
      <w:pPr>
        <w:ind w:left="2450" w:hanging="432"/>
      </w:pPr>
      <w:rPr>
        <w:rFonts w:hAnsi="Arial Unicode MS" w:hint="default"/>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2954" w:hanging="576"/>
      </w:pPr>
      <w:rPr>
        <w:rFonts w:hAnsi="Arial Unicode MS" w:hint="default"/>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3530" w:hanging="792"/>
      </w:pPr>
      <w:rPr>
        <w:rFonts w:hAnsi="Arial Unicode MS" w:hint="default"/>
        <w:caps w:val="0"/>
        <w:smallCaps w:val="0"/>
        <w:strike w:val="0"/>
        <w:dstrike w:val="0"/>
        <w:color w:val="000000"/>
        <w:spacing w:val="0"/>
        <w:w w:val="100"/>
        <w:kern w:val="0"/>
        <w:position w:val="0"/>
        <w:vertAlign w:val="baseline"/>
      </w:rPr>
    </w:lvl>
  </w:abstractNum>
  <w:abstractNum w:abstractNumId="38" w15:restartNumberingAfterBreak="0">
    <w:nsid w:val="77E9031E"/>
    <w:multiLevelType w:val="multilevel"/>
    <w:tmpl w:val="FEB89688"/>
    <w:styleLink w:val="4"/>
    <w:lvl w:ilvl="0">
      <w:start w:val="1"/>
      <w:numFmt w:val="decimal"/>
      <w:lvlText w:val="%1."/>
      <w:lvlJc w:val="left"/>
      <w:pPr>
        <w:ind w:left="432" w:hanging="432"/>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442" w:hanging="144"/>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7916197A"/>
    <w:multiLevelType w:val="multilevel"/>
    <w:tmpl w:val="164CC5F0"/>
    <w:lvl w:ilvl="0">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08" w:hanging="708"/>
      </w:pPr>
      <w:rPr>
        <w:caps w:val="0"/>
        <w:smallCaps w:val="0"/>
        <w:strike w:val="0"/>
        <w:dstrike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442" w:hanging="144"/>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7B69357D"/>
    <w:multiLevelType w:val="multilevel"/>
    <w:tmpl w:val="40CA019A"/>
    <w:lvl w:ilvl="0">
      <w:start w:val="1"/>
      <w:numFmt w:val="decimal"/>
      <w:lvlText w:val="%1."/>
      <w:lvlJc w:val="left"/>
      <w:pPr>
        <w:ind w:left="432" w:hanging="432"/>
      </w:pPr>
      <w:rPr>
        <w:rFonts w:hAnsi="Arial Unicode MS" w:hint="default"/>
        <w:caps w:val="0"/>
        <w:smallCaps w:val="0"/>
        <w:strike w:val="0"/>
        <w:dstrike w:val="0"/>
        <w:color w:val="000000"/>
        <w:spacing w:val="0"/>
        <w:w w:val="100"/>
        <w:kern w:val="0"/>
        <w:position w:val="0"/>
        <w:highlight w:val="none"/>
        <w:vertAlign w:val="baseline"/>
      </w:rPr>
    </w:lvl>
    <w:lvl w:ilvl="1">
      <w:start w:val="1"/>
      <w:numFmt w:val="none"/>
      <w:lvlText w:val="3.1."/>
      <w:lvlJc w:val="left"/>
      <w:pPr>
        <w:ind w:left="708" w:hanging="708"/>
      </w:pPr>
      <w:rPr>
        <w:rFonts w:hint="default"/>
        <w:caps w:val="0"/>
        <w:smallCaps w:val="0"/>
        <w:strike w:val="0"/>
        <w:dstrike w:val="0"/>
        <w:color w:val="000000"/>
        <w:spacing w:val="0"/>
        <w:w w:val="100"/>
        <w:kern w:val="0"/>
        <w:position w:val="0"/>
        <w:highlight w:val="none"/>
        <w:vertAlign w:val="baseline"/>
      </w:rPr>
    </w:lvl>
    <w:lvl w:ilvl="2">
      <w:start w:val="1"/>
      <w:numFmt w:val="decimal"/>
      <w:lvlText w:val="%23.2."/>
      <w:lvlJc w:val="left"/>
      <w:pPr>
        <w:ind w:left="708" w:hanging="708"/>
      </w:pPr>
      <w:rPr>
        <w:rFonts w:hAnsi="Arial Unicode MS" w:hint="default"/>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hint="default"/>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442" w:hanging="144"/>
      </w:pPr>
      <w:rPr>
        <w:rFonts w:hAnsi="Arial Unicode MS" w:hint="default"/>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hint="default"/>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hint="default"/>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hint="default"/>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hint="default"/>
        <w:caps w:val="0"/>
        <w:smallCaps w:val="0"/>
        <w:strike w:val="0"/>
        <w:dstrike w:val="0"/>
        <w:color w:val="000000"/>
        <w:spacing w:val="0"/>
        <w:w w:val="100"/>
        <w:kern w:val="0"/>
        <w:position w:val="0"/>
        <w:highlight w:val="none"/>
        <w:vertAlign w:val="baseline"/>
      </w:rPr>
    </w:lvl>
  </w:abstractNum>
  <w:num w:numId="1">
    <w:abstractNumId w:val="6"/>
  </w:num>
  <w:num w:numId="2">
    <w:abstractNumId w:val="26"/>
  </w:num>
  <w:num w:numId="3">
    <w:abstractNumId w:val="38"/>
  </w:num>
  <w:num w:numId="4">
    <w:abstractNumId w:val="36"/>
  </w:num>
  <w:num w:numId="5">
    <w:abstractNumId w:val="26"/>
    <w:lvlOverride w:ilvl="0">
      <w:startOverride w:val="2"/>
    </w:lvlOverride>
  </w:num>
  <w:num w:numId="6">
    <w:abstractNumId w:val="36"/>
    <w:lvlOverride w:ilvl="0"/>
    <w:lvlOverride w:ilvl="1">
      <w:startOverride w:val="39"/>
    </w:lvlOverride>
  </w:num>
  <w:num w:numId="7">
    <w:abstractNumId w:val="26"/>
  </w:num>
  <w:num w:numId="8">
    <w:abstractNumId w:val="26"/>
    <w:lvlOverride w:ilvl="0">
      <w:startOverride w:val="4"/>
    </w:lvlOverride>
  </w:num>
  <w:num w:numId="9">
    <w:abstractNumId w:val="26"/>
    <w:lvlOverride w:ilvl="0">
      <w:startOverride w:val="5"/>
    </w:lvlOverride>
  </w:num>
  <w:num w:numId="10">
    <w:abstractNumId w:val="17"/>
  </w:num>
  <w:num w:numId="11">
    <w:abstractNumId w:val="27"/>
  </w:num>
  <w:num w:numId="12">
    <w:abstractNumId w:val="36"/>
    <w:lvlOverride w:ilvl="0"/>
    <w:lvlOverride w:ilvl="1"/>
    <w:lvlOverride w:ilvl="2">
      <w:startOverride w:val="2"/>
    </w:lvlOverride>
  </w:num>
  <w:num w:numId="13">
    <w:abstractNumId w:val="22"/>
  </w:num>
  <w:num w:numId="14">
    <w:abstractNumId w:val="0"/>
  </w:num>
  <w:num w:numId="15">
    <w:abstractNumId w:val="36"/>
    <w:lvlOverride w:ilvl="0"/>
    <w:lvlOverride w:ilvl="1"/>
    <w:lvlOverride w:ilvl="2">
      <w:startOverride w:val="3"/>
    </w:lvlOverride>
  </w:num>
  <w:num w:numId="16">
    <w:abstractNumId w:val="18"/>
  </w:num>
  <w:num w:numId="17">
    <w:abstractNumId w:val="33"/>
  </w:num>
  <w:num w:numId="18">
    <w:abstractNumId w:val="36"/>
    <w:lvlOverride w:ilvl="0"/>
    <w:lvlOverride w:ilvl="1">
      <w:startOverride w:val="2"/>
    </w:lvlOverride>
  </w:num>
  <w:num w:numId="19">
    <w:abstractNumId w:val="26"/>
    <w:lvlOverride w:ilvl="0">
      <w:startOverride w:val="6"/>
    </w:lvlOverride>
  </w:num>
  <w:num w:numId="20">
    <w:abstractNumId w:val="26"/>
    <w:lvlOverride w:ilvl="0">
      <w:startOverride w:val="7"/>
    </w:lvlOverride>
  </w:num>
  <w:num w:numId="21">
    <w:abstractNumId w:val="26"/>
    <w:lvlOverride w:ilvl="0">
      <w:startOverride w:val="8"/>
    </w:lvlOverride>
  </w:num>
  <w:num w:numId="22">
    <w:abstractNumId w:val="26"/>
    <w:lvlOverride w:ilvl="0">
      <w:startOverride w:val="9"/>
    </w:lvlOverride>
  </w:num>
  <w:num w:numId="23">
    <w:abstractNumId w:val="26"/>
    <w:lvlOverride w:ilvl="0">
      <w:startOverride w:val="10"/>
    </w:lvlOverride>
  </w:num>
  <w:num w:numId="24">
    <w:abstractNumId w:val="8"/>
  </w:num>
  <w:num w:numId="25">
    <w:abstractNumId w:val="40"/>
  </w:num>
  <w:num w:numId="26">
    <w:abstractNumId w:val="32"/>
  </w:num>
  <w:num w:numId="27">
    <w:abstractNumId w:val="3"/>
  </w:num>
  <w:num w:numId="28">
    <w:abstractNumId w:val="19"/>
  </w:num>
  <w:num w:numId="29">
    <w:abstractNumId w:val="28"/>
  </w:num>
  <w:num w:numId="30">
    <w:abstractNumId w:val="5"/>
  </w:num>
  <w:num w:numId="31">
    <w:abstractNumId w:val="7"/>
  </w:num>
  <w:num w:numId="32">
    <w:abstractNumId w:val="21"/>
  </w:num>
  <w:num w:numId="33">
    <w:abstractNumId w:val="30"/>
  </w:num>
  <w:num w:numId="34">
    <w:abstractNumId w:val="31"/>
  </w:num>
  <w:num w:numId="35">
    <w:abstractNumId w:val="37"/>
  </w:num>
  <w:num w:numId="36">
    <w:abstractNumId w:val="15"/>
  </w:num>
  <w:num w:numId="37">
    <w:abstractNumId w:val="29"/>
  </w:num>
  <w:num w:numId="38">
    <w:abstractNumId w:val="12"/>
  </w:num>
  <w:num w:numId="39">
    <w:abstractNumId w:val="24"/>
  </w:num>
  <w:num w:numId="40">
    <w:abstractNumId w:val="34"/>
  </w:num>
  <w:num w:numId="41">
    <w:abstractNumId w:val="11"/>
  </w:num>
  <w:num w:numId="42">
    <w:abstractNumId w:val="39"/>
  </w:num>
  <w:num w:numId="43">
    <w:abstractNumId w:val="20"/>
  </w:num>
  <w:num w:numId="44">
    <w:abstractNumId w:val="13"/>
  </w:num>
  <w:num w:numId="45">
    <w:abstractNumId w:val="14"/>
  </w:num>
  <w:num w:numId="46">
    <w:abstractNumId w:val="25"/>
  </w:num>
  <w:num w:numId="47">
    <w:abstractNumId w:val="2"/>
  </w:num>
  <w:num w:numId="48">
    <w:abstractNumId w:val="23"/>
  </w:num>
  <w:num w:numId="49">
    <w:abstractNumId w:val="35"/>
  </w:num>
  <w:num w:numId="50">
    <w:abstractNumId w:val="4"/>
  </w:num>
  <w:num w:numId="51">
    <w:abstractNumId w:val="9"/>
  </w:num>
  <w:num w:numId="52">
    <w:abstractNumId w:val="10"/>
  </w:num>
  <w:num w:numId="53">
    <w:abstractNumId w:val="16"/>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F5"/>
    <w:rsid w:val="000320FF"/>
    <w:rsid w:val="00034EBB"/>
    <w:rsid w:val="000470B4"/>
    <w:rsid w:val="00050F45"/>
    <w:rsid w:val="00080EBA"/>
    <w:rsid w:val="0009098E"/>
    <w:rsid w:val="00102A4B"/>
    <w:rsid w:val="001214AF"/>
    <w:rsid w:val="001612F1"/>
    <w:rsid w:val="001852BC"/>
    <w:rsid w:val="001A7FF1"/>
    <w:rsid w:val="001E31B5"/>
    <w:rsid w:val="00204FFF"/>
    <w:rsid w:val="00210F68"/>
    <w:rsid w:val="00222A46"/>
    <w:rsid w:val="002412FB"/>
    <w:rsid w:val="00250E71"/>
    <w:rsid w:val="002731B3"/>
    <w:rsid w:val="002835FB"/>
    <w:rsid w:val="0028664C"/>
    <w:rsid w:val="002912BA"/>
    <w:rsid w:val="00295803"/>
    <w:rsid w:val="002A5AEC"/>
    <w:rsid w:val="002C06CD"/>
    <w:rsid w:val="002C3876"/>
    <w:rsid w:val="002C50F8"/>
    <w:rsid w:val="002D19E0"/>
    <w:rsid w:val="002D3717"/>
    <w:rsid w:val="002E0648"/>
    <w:rsid w:val="002E63B0"/>
    <w:rsid w:val="003011E2"/>
    <w:rsid w:val="0030373B"/>
    <w:rsid w:val="003328CE"/>
    <w:rsid w:val="00345E4B"/>
    <w:rsid w:val="0036568B"/>
    <w:rsid w:val="003B659C"/>
    <w:rsid w:val="003B7D01"/>
    <w:rsid w:val="003C550C"/>
    <w:rsid w:val="003D7AAB"/>
    <w:rsid w:val="003E222E"/>
    <w:rsid w:val="003E3677"/>
    <w:rsid w:val="003F4CE4"/>
    <w:rsid w:val="003F64D8"/>
    <w:rsid w:val="00407EE3"/>
    <w:rsid w:val="00423C6B"/>
    <w:rsid w:val="0042578A"/>
    <w:rsid w:val="00474F2D"/>
    <w:rsid w:val="004F60DD"/>
    <w:rsid w:val="005560A7"/>
    <w:rsid w:val="00561056"/>
    <w:rsid w:val="0059424C"/>
    <w:rsid w:val="005B1788"/>
    <w:rsid w:val="005F6813"/>
    <w:rsid w:val="00602512"/>
    <w:rsid w:val="00613188"/>
    <w:rsid w:val="00647E29"/>
    <w:rsid w:val="00681524"/>
    <w:rsid w:val="00684CA2"/>
    <w:rsid w:val="006A162E"/>
    <w:rsid w:val="006E204C"/>
    <w:rsid w:val="006E2DBB"/>
    <w:rsid w:val="0070305B"/>
    <w:rsid w:val="00713511"/>
    <w:rsid w:val="00785BD2"/>
    <w:rsid w:val="007B661E"/>
    <w:rsid w:val="007C3822"/>
    <w:rsid w:val="007F30FF"/>
    <w:rsid w:val="00860043"/>
    <w:rsid w:val="00871DBD"/>
    <w:rsid w:val="00887EE8"/>
    <w:rsid w:val="008A7CC2"/>
    <w:rsid w:val="008E6522"/>
    <w:rsid w:val="008F1E96"/>
    <w:rsid w:val="009140CC"/>
    <w:rsid w:val="009462D7"/>
    <w:rsid w:val="00957E81"/>
    <w:rsid w:val="0098300A"/>
    <w:rsid w:val="009B18F1"/>
    <w:rsid w:val="009B388D"/>
    <w:rsid w:val="009E2FB0"/>
    <w:rsid w:val="00A061C2"/>
    <w:rsid w:val="00A42A80"/>
    <w:rsid w:val="00A54ABD"/>
    <w:rsid w:val="00A652F2"/>
    <w:rsid w:val="00A74F8D"/>
    <w:rsid w:val="00A8028F"/>
    <w:rsid w:val="00A871DD"/>
    <w:rsid w:val="00AA52C4"/>
    <w:rsid w:val="00AB55F5"/>
    <w:rsid w:val="00AC0789"/>
    <w:rsid w:val="00AD603D"/>
    <w:rsid w:val="00B343B1"/>
    <w:rsid w:val="00B424CF"/>
    <w:rsid w:val="00B510BB"/>
    <w:rsid w:val="00B67BE2"/>
    <w:rsid w:val="00B76221"/>
    <w:rsid w:val="00B768F6"/>
    <w:rsid w:val="00B851A1"/>
    <w:rsid w:val="00BA1EDE"/>
    <w:rsid w:val="00BA5D35"/>
    <w:rsid w:val="00BB6BDB"/>
    <w:rsid w:val="00BC7E31"/>
    <w:rsid w:val="00C30FD3"/>
    <w:rsid w:val="00C33459"/>
    <w:rsid w:val="00C60A80"/>
    <w:rsid w:val="00C90AF5"/>
    <w:rsid w:val="00CA46FC"/>
    <w:rsid w:val="00CB3C64"/>
    <w:rsid w:val="00CB4FE8"/>
    <w:rsid w:val="00CB5E06"/>
    <w:rsid w:val="00CF1B9A"/>
    <w:rsid w:val="00D2246F"/>
    <w:rsid w:val="00D2619F"/>
    <w:rsid w:val="00D51378"/>
    <w:rsid w:val="00D957C6"/>
    <w:rsid w:val="00DB72F6"/>
    <w:rsid w:val="00DD033C"/>
    <w:rsid w:val="00DD5738"/>
    <w:rsid w:val="00DE21C1"/>
    <w:rsid w:val="00DE45B8"/>
    <w:rsid w:val="00DF46A0"/>
    <w:rsid w:val="00E1361E"/>
    <w:rsid w:val="00E17CFE"/>
    <w:rsid w:val="00E317CD"/>
    <w:rsid w:val="00E3553A"/>
    <w:rsid w:val="00E476B8"/>
    <w:rsid w:val="00E9486D"/>
    <w:rsid w:val="00EA0201"/>
    <w:rsid w:val="00EE3CF1"/>
    <w:rsid w:val="00EE52FC"/>
    <w:rsid w:val="00F24461"/>
    <w:rsid w:val="00F2647D"/>
    <w:rsid w:val="00F3151B"/>
    <w:rsid w:val="00F360D6"/>
    <w:rsid w:val="00F42833"/>
    <w:rsid w:val="00F67119"/>
    <w:rsid w:val="00F92D62"/>
    <w:rsid w:val="00FB132C"/>
    <w:rsid w:val="00FF0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12949-7D09-4977-A4F6-07FF55A7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55F5"/>
    <w:pPr>
      <w:suppressAutoHyphens/>
      <w:jc w:val="both"/>
    </w:pPr>
    <w:rPr>
      <w:rFonts w:ascii="Arial" w:eastAsia="Arial" w:hAnsi="Arial" w:cs="Arial"/>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55F5"/>
    <w:rPr>
      <w:u w:val="single"/>
    </w:rPr>
  </w:style>
  <w:style w:type="table" w:customStyle="1" w:styleId="TableNormal">
    <w:name w:val="Table Normal"/>
    <w:rsid w:val="00AB55F5"/>
    <w:tblPr>
      <w:tblInd w:w="0" w:type="dxa"/>
      <w:tblCellMar>
        <w:top w:w="0" w:type="dxa"/>
        <w:left w:w="0" w:type="dxa"/>
        <w:bottom w:w="0" w:type="dxa"/>
        <w:right w:w="0" w:type="dxa"/>
      </w:tblCellMar>
    </w:tblPr>
  </w:style>
  <w:style w:type="paragraph" w:customStyle="1" w:styleId="a4">
    <w:name w:val="Колонтитул"/>
    <w:rsid w:val="00AB55F5"/>
    <w:pPr>
      <w:tabs>
        <w:tab w:val="right" w:pos="9020"/>
      </w:tabs>
    </w:pPr>
    <w:rPr>
      <w:rFonts w:ascii="Helvetica Neue" w:hAnsi="Helvetica Neue" w:cs="Arial Unicode MS"/>
      <w:color w:val="000000"/>
      <w:sz w:val="24"/>
      <w:szCs w:val="24"/>
    </w:rPr>
  </w:style>
  <w:style w:type="paragraph" w:customStyle="1" w:styleId="Default">
    <w:name w:val="Default"/>
    <w:rsid w:val="00AB55F5"/>
    <w:pPr>
      <w:suppressAutoHyphens/>
      <w:jc w:val="both"/>
    </w:pPr>
    <w:rPr>
      <w:rFonts w:cs="Arial Unicode MS"/>
      <w:color w:val="000000"/>
      <w:sz w:val="24"/>
      <w:szCs w:val="24"/>
      <w:u w:color="000000"/>
    </w:rPr>
  </w:style>
  <w:style w:type="paragraph" w:customStyle="1" w:styleId="a5">
    <w:name w:val="ТИТУЛ (Наимен. АС/проекта/шифр док.)"/>
    <w:next w:val="a"/>
    <w:rsid w:val="00AB55F5"/>
    <w:pPr>
      <w:keepLines/>
      <w:suppressAutoHyphens/>
      <w:jc w:val="center"/>
    </w:pPr>
    <w:rPr>
      <w:rFonts w:ascii="Arial" w:eastAsia="Arial" w:hAnsi="Arial" w:cs="Arial"/>
      <w:b/>
      <w:bCs/>
      <w:caps/>
      <w:color w:val="000000"/>
      <w:sz w:val="24"/>
      <w:szCs w:val="24"/>
      <w:u w:color="000000"/>
    </w:rPr>
  </w:style>
  <w:style w:type="paragraph" w:customStyle="1" w:styleId="1">
    <w:name w:val="ЗАГОЛОВОК (Приложение 1.)"/>
    <w:next w:val="10"/>
    <w:rsid w:val="00AB55F5"/>
    <w:pPr>
      <w:keepNext/>
      <w:keepLines/>
      <w:suppressAutoHyphens/>
      <w:spacing w:before="240" w:after="120"/>
      <w:jc w:val="both"/>
      <w:outlineLvl w:val="4"/>
    </w:pPr>
    <w:rPr>
      <w:rFonts w:ascii="Arial" w:hAnsi="Arial" w:cs="Arial Unicode MS"/>
      <w:b/>
      <w:bCs/>
      <w:caps/>
      <w:color w:val="000000"/>
      <w:sz w:val="24"/>
      <w:szCs w:val="24"/>
      <w:u w:color="000000"/>
    </w:rPr>
  </w:style>
  <w:style w:type="paragraph" w:customStyle="1" w:styleId="10">
    <w:name w:val="Подраздел 1"/>
    <w:next w:val="111"/>
    <w:rsid w:val="00AB55F5"/>
    <w:pPr>
      <w:suppressAutoHyphens/>
      <w:spacing w:after="100"/>
      <w:jc w:val="both"/>
    </w:pPr>
    <w:rPr>
      <w:rFonts w:cs="Arial Unicode MS"/>
      <w:color w:val="000000"/>
      <w:sz w:val="24"/>
      <w:szCs w:val="24"/>
      <w:u w:color="000000"/>
    </w:rPr>
  </w:style>
  <w:style w:type="paragraph" w:customStyle="1" w:styleId="111">
    <w:name w:val="Подраздел 1.1.1"/>
    <w:rsid w:val="00AB55F5"/>
    <w:pPr>
      <w:suppressAutoHyphens/>
      <w:spacing w:after="100"/>
      <w:jc w:val="both"/>
    </w:pPr>
    <w:rPr>
      <w:rFonts w:cs="Arial Unicode MS"/>
      <w:color w:val="000000"/>
      <w:sz w:val="24"/>
      <w:szCs w:val="24"/>
      <w:u w:color="000000"/>
    </w:rPr>
  </w:style>
  <w:style w:type="numbering" w:customStyle="1" w:styleId="3">
    <w:name w:val="Импортированный стиль 3"/>
    <w:rsid w:val="00AB55F5"/>
    <w:pPr>
      <w:numPr>
        <w:numId w:val="1"/>
      </w:numPr>
    </w:pPr>
  </w:style>
  <w:style w:type="numbering" w:customStyle="1" w:styleId="4">
    <w:name w:val="Импортированный стиль 4"/>
    <w:rsid w:val="00AB55F5"/>
    <w:pPr>
      <w:numPr>
        <w:numId w:val="3"/>
      </w:numPr>
    </w:pPr>
  </w:style>
  <w:style w:type="paragraph" w:customStyle="1" w:styleId="a6">
    <w:name w:val="По умолчанию"/>
    <w:rsid w:val="00AB55F5"/>
    <w:rPr>
      <w:rFonts w:ascii="Helvetica Neue" w:eastAsia="Helvetica Neue" w:hAnsi="Helvetica Neue" w:cs="Helvetica Neue"/>
      <w:color w:val="000000"/>
      <w:sz w:val="22"/>
      <w:szCs w:val="22"/>
    </w:rPr>
  </w:style>
  <w:style w:type="paragraph" w:customStyle="1" w:styleId="11">
    <w:name w:val="1.1. РАЗДЕЛ (Текст)"/>
    <w:rsid w:val="00AB55F5"/>
    <w:pPr>
      <w:suppressAutoHyphens/>
      <w:spacing w:after="100"/>
      <w:jc w:val="both"/>
    </w:pPr>
    <w:rPr>
      <w:rFonts w:cs="Arial Unicode MS"/>
      <w:color w:val="000000"/>
      <w:sz w:val="24"/>
      <w:szCs w:val="24"/>
      <w:u w:color="000000"/>
    </w:rPr>
  </w:style>
  <w:style w:type="numbering" w:customStyle="1" w:styleId="5">
    <w:name w:val="Импортированный стиль 5"/>
    <w:rsid w:val="00AB55F5"/>
    <w:pPr>
      <w:numPr>
        <w:numId w:val="10"/>
      </w:numPr>
    </w:pPr>
  </w:style>
  <w:style w:type="paragraph" w:customStyle="1" w:styleId="a7">
    <w:name w:val="АБЗАЦ (Текст)"/>
    <w:rsid w:val="00AB55F5"/>
    <w:pPr>
      <w:suppressAutoHyphens/>
      <w:spacing w:after="120"/>
      <w:jc w:val="both"/>
    </w:pPr>
    <w:rPr>
      <w:rFonts w:cs="Arial Unicode MS"/>
      <w:color w:val="000000"/>
      <w:sz w:val="24"/>
      <w:szCs w:val="24"/>
      <w:u w:color="000000"/>
    </w:rPr>
  </w:style>
  <w:style w:type="numbering" w:customStyle="1" w:styleId="6">
    <w:name w:val="Импортированный стиль 6"/>
    <w:rsid w:val="00AB55F5"/>
    <w:pPr>
      <w:numPr>
        <w:numId w:val="13"/>
      </w:numPr>
    </w:pPr>
  </w:style>
  <w:style w:type="numbering" w:customStyle="1" w:styleId="7">
    <w:name w:val="Импортированный стиль 7"/>
    <w:rsid w:val="00AB55F5"/>
    <w:pPr>
      <w:numPr>
        <w:numId w:val="16"/>
      </w:numPr>
    </w:pPr>
  </w:style>
  <w:style w:type="paragraph" w:customStyle="1" w:styleId="1111">
    <w:name w:val="1.1.1.1 Подраздел"/>
    <w:rsid w:val="00AB55F5"/>
    <w:pPr>
      <w:tabs>
        <w:tab w:val="left" w:pos="851"/>
      </w:tabs>
      <w:suppressAutoHyphens/>
      <w:spacing w:after="100"/>
      <w:jc w:val="both"/>
    </w:pPr>
    <w:rPr>
      <w:rFonts w:cs="Arial Unicode MS"/>
      <w:color w:val="000000"/>
      <w:sz w:val="24"/>
      <w:szCs w:val="24"/>
      <w:u w:color="000000"/>
    </w:rPr>
  </w:style>
  <w:style w:type="character" w:customStyle="1" w:styleId="Hyperlink0">
    <w:name w:val="Hyperlink.0"/>
    <w:basedOn w:val="a3"/>
    <w:rsid w:val="00AB55F5"/>
    <w:rPr>
      <w:color w:val="0563C1"/>
      <w:u w:val="single" w:color="0563C1"/>
    </w:rPr>
  </w:style>
  <w:style w:type="paragraph" w:styleId="a8">
    <w:name w:val="annotation text"/>
    <w:basedOn w:val="a"/>
    <w:link w:val="a9"/>
    <w:uiPriority w:val="99"/>
    <w:semiHidden/>
    <w:unhideWhenUsed/>
    <w:rsid w:val="00AB55F5"/>
  </w:style>
  <w:style w:type="character" w:customStyle="1" w:styleId="a9">
    <w:name w:val="Текст примечания Знак"/>
    <w:basedOn w:val="a0"/>
    <w:link w:val="a8"/>
    <w:uiPriority w:val="99"/>
    <w:semiHidden/>
    <w:rsid w:val="00AB55F5"/>
    <w:rPr>
      <w:rFonts w:ascii="Arial" w:eastAsia="Arial" w:hAnsi="Arial" w:cs="Arial"/>
      <w:color w:val="000000"/>
      <w:u w:color="000000"/>
    </w:rPr>
  </w:style>
  <w:style w:type="character" w:styleId="aa">
    <w:name w:val="annotation reference"/>
    <w:basedOn w:val="a0"/>
    <w:uiPriority w:val="99"/>
    <w:semiHidden/>
    <w:unhideWhenUsed/>
    <w:rsid w:val="00AB55F5"/>
    <w:rPr>
      <w:sz w:val="16"/>
      <w:szCs w:val="16"/>
    </w:rPr>
  </w:style>
  <w:style w:type="paragraph" w:styleId="ab">
    <w:name w:val="Balloon Text"/>
    <w:basedOn w:val="a"/>
    <w:link w:val="ac"/>
    <w:uiPriority w:val="99"/>
    <w:semiHidden/>
    <w:unhideWhenUsed/>
    <w:rsid w:val="001A7FF1"/>
    <w:rPr>
      <w:rFonts w:ascii="Tahoma" w:hAnsi="Tahoma" w:cs="Tahoma"/>
      <w:sz w:val="16"/>
      <w:szCs w:val="16"/>
    </w:rPr>
  </w:style>
  <w:style w:type="character" w:customStyle="1" w:styleId="ac">
    <w:name w:val="Текст выноски Знак"/>
    <w:basedOn w:val="a0"/>
    <w:link w:val="ab"/>
    <w:uiPriority w:val="99"/>
    <w:semiHidden/>
    <w:rsid w:val="001A7FF1"/>
    <w:rPr>
      <w:rFonts w:ascii="Tahoma" w:eastAsia="Arial" w:hAnsi="Tahoma" w:cs="Tahoma"/>
      <w:color w:val="000000"/>
      <w:sz w:val="16"/>
      <w:szCs w:val="16"/>
      <w:u w:color="000000"/>
    </w:rPr>
  </w:style>
  <w:style w:type="paragraph" w:styleId="ad">
    <w:name w:val="annotation subject"/>
    <w:basedOn w:val="a8"/>
    <w:next w:val="a8"/>
    <w:link w:val="ae"/>
    <w:uiPriority w:val="99"/>
    <w:semiHidden/>
    <w:unhideWhenUsed/>
    <w:rsid w:val="001612F1"/>
    <w:rPr>
      <w:b/>
      <w:bCs/>
    </w:rPr>
  </w:style>
  <w:style w:type="character" w:customStyle="1" w:styleId="ae">
    <w:name w:val="Тема примечания Знак"/>
    <w:basedOn w:val="a9"/>
    <w:link w:val="ad"/>
    <w:uiPriority w:val="99"/>
    <w:semiHidden/>
    <w:rsid w:val="001612F1"/>
    <w:rPr>
      <w:rFonts w:ascii="Arial" w:eastAsia="Arial" w:hAnsi="Arial" w:cs="Arial"/>
      <w:b/>
      <w:bCs/>
      <w:color w:val="000000"/>
      <w:u w:color="000000"/>
    </w:rPr>
  </w:style>
  <w:style w:type="paragraph" w:styleId="af">
    <w:name w:val="Revision"/>
    <w:hidden/>
    <w:uiPriority w:val="99"/>
    <w:semiHidden/>
    <w:rsid w:val="00204FFF"/>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000000"/>
      <w:u w:color="000000"/>
    </w:rPr>
  </w:style>
  <w:style w:type="paragraph" w:styleId="af0">
    <w:name w:val="List Paragraph"/>
    <w:basedOn w:val="a"/>
    <w:uiPriority w:val="34"/>
    <w:qFormat/>
    <w:rsid w:val="00C33459"/>
    <w:pPr>
      <w:ind w:left="720"/>
      <w:contextualSpacing/>
    </w:pPr>
  </w:style>
  <w:style w:type="character" w:customStyle="1" w:styleId="S">
    <w:name w:val="S_Обычный Знак"/>
    <w:basedOn w:val="a0"/>
    <w:link w:val="S0"/>
    <w:locked/>
    <w:rsid w:val="00F3151B"/>
    <w:rPr>
      <w:rFonts w:ascii="Calibri" w:hAnsi="Calibri"/>
    </w:rPr>
  </w:style>
  <w:style w:type="paragraph" w:customStyle="1" w:styleId="S0">
    <w:name w:val="S_Обычный"/>
    <w:basedOn w:val="a"/>
    <w:link w:val="S"/>
    <w:rsid w:val="00F3151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pPr>
    <w:rPr>
      <w:rFonts w:ascii="Calibri" w:eastAsia="Arial Unicode MS" w:hAnsi="Calibri" w:cs="Times New Roman"/>
      <w:color w:val="auto"/>
    </w:rPr>
  </w:style>
  <w:style w:type="paragraph" w:styleId="af1">
    <w:name w:val="header"/>
    <w:basedOn w:val="a"/>
    <w:link w:val="af2"/>
    <w:uiPriority w:val="99"/>
    <w:unhideWhenUsed/>
    <w:rsid w:val="00CF1B9A"/>
    <w:pPr>
      <w:tabs>
        <w:tab w:val="center" w:pos="4677"/>
        <w:tab w:val="right" w:pos="9355"/>
      </w:tabs>
    </w:pPr>
  </w:style>
  <w:style w:type="character" w:customStyle="1" w:styleId="af2">
    <w:name w:val="Верхний колонтитул Знак"/>
    <w:basedOn w:val="a0"/>
    <w:link w:val="af1"/>
    <w:uiPriority w:val="99"/>
    <w:rsid w:val="00CF1B9A"/>
    <w:rPr>
      <w:rFonts w:ascii="Arial" w:eastAsia="Arial" w:hAnsi="Arial" w:cs="Arial"/>
      <w:color w:val="000000"/>
      <w:u w:color="000000"/>
    </w:rPr>
  </w:style>
  <w:style w:type="paragraph" w:styleId="af3">
    <w:name w:val="footer"/>
    <w:basedOn w:val="a"/>
    <w:link w:val="af4"/>
    <w:uiPriority w:val="99"/>
    <w:unhideWhenUsed/>
    <w:rsid w:val="00CF1B9A"/>
    <w:pPr>
      <w:tabs>
        <w:tab w:val="center" w:pos="4677"/>
        <w:tab w:val="right" w:pos="9355"/>
      </w:tabs>
    </w:pPr>
  </w:style>
  <w:style w:type="character" w:customStyle="1" w:styleId="af4">
    <w:name w:val="Нижний колонтитул Знак"/>
    <w:basedOn w:val="a0"/>
    <w:link w:val="af3"/>
    <w:uiPriority w:val="99"/>
    <w:rsid w:val="00CF1B9A"/>
    <w:rPr>
      <w:rFonts w:ascii="Arial" w:eastAsia="Arial" w:hAnsi="Arial" w:cs="Arial"/>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2223">
      <w:bodyDiv w:val="1"/>
      <w:marLeft w:val="0"/>
      <w:marRight w:val="0"/>
      <w:marTop w:val="0"/>
      <w:marBottom w:val="0"/>
      <w:divBdr>
        <w:top w:val="none" w:sz="0" w:space="0" w:color="auto"/>
        <w:left w:val="none" w:sz="0" w:space="0" w:color="auto"/>
        <w:bottom w:val="none" w:sz="0" w:space="0" w:color="auto"/>
        <w:right w:val="none" w:sz="0" w:space="0" w:color="auto"/>
      </w:divBdr>
    </w:div>
    <w:div w:id="2098162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strrn.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ka_support@sibinte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eholdersrosneft@reestrr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areholders@rosneft.ru" TargetMode="External"/><Relationship Id="rId4" Type="http://schemas.openxmlformats.org/officeDocument/2006/relationships/settings" Target="settings.xml"/><Relationship Id="rId9" Type="http://schemas.openxmlformats.org/officeDocument/2006/relationships/hyperlink" Target="http://rosnef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53368-5ADD-4A71-B214-8EEE1CE7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3627</Words>
  <Characters>20675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"НК "Роснефть"</Company>
  <LinksUpToDate>false</LinksUpToDate>
  <CharactersWithSpaces>24254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Мария Анатольевна</dc:creator>
  <cp:lastModifiedBy>Пелешко Валентина Анатольевна</cp:lastModifiedBy>
  <cp:revision>2</cp:revision>
  <cp:lastPrinted>2019-03-29T14:05:00Z</cp:lastPrinted>
  <dcterms:created xsi:type="dcterms:W3CDTF">2019-04-05T14:23:00Z</dcterms:created>
  <dcterms:modified xsi:type="dcterms:W3CDTF">2019-04-05T14:23:00Z</dcterms:modified>
</cp:coreProperties>
</file>