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E29" w:rsidRPr="005012F0" w:rsidRDefault="003B5E29" w:rsidP="003B5E29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2F0">
        <w:rPr>
          <w:rFonts w:ascii="Times New Roman" w:hAnsi="Times New Roman" w:cs="Times New Roman"/>
          <w:b/>
          <w:sz w:val="22"/>
          <w:szCs w:val="22"/>
        </w:rPr>
        <w:t>Сообщение</w:t>
      </w:r>
    </w:p>
    <w:p w:rsidR="003B5E29" w:rsidRPr="005012F0" w:rsidRDefault="003B5E29" w:rsidP="005012F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012F0">
        <w:rPr>
          <w:rFonts w:ascii="Times New Roman" w:hAnsi="Times New Roman" w:cs="Times New Roman"/>
          <w:b/>
          <w:sz w:val="22"/>
          <w:szCs w:val="22"/>
        </w:rPr>
        <w:t xml:space="preserve">о </w:t>
      </w:r>
      <w:r w:rsidR="00F7020B" w:rsidRPr="005012F0">
        <w:rPr>
          <w:rFonts w:ascii="Times New Roman" w:hAnsi="Times New Roman" w:cs="Times New Roman"/>
          <w:b/>
          <w:sz w:val="22"/>
          <w:szCs w:val="22"/>
        </w:rPr>
        <w:t>проведении заседания Совета директоров и его повестка дня</w:t>
      </w:r>
    </w:p>
    <w:p w:rsidR="003B5E29" w:rsidRPr="005012F0" w:rsidRDefault="003B5E29" w:rsidP="005012F0">
      <w:pPr>
        <w:pStyle w:val="ConsPlusNonformat"/>
        <w:widowControl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3B5E29" w:rsidRPr="005012F0" w:rsidRDefault="003B5E29" w:rsidP="003B5E29">
      <w:pPr>
        <w:autoSpaceDE w:val="0"/>
        <w:autoSpaceDN w:val="0"/>
        <w:adjustRightInd w:val="0"/>
        <w:jc w:val="both"/>
      </w:pPr>
    </w:p>
    <w:tbl>
      <w:tblPr>
        <w:tblW w:w="9990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265"/>
        <w:gridCol w:w="4725"/>
      </w:tblGrid>
      <w:tr w:rsidR="003B5E29" w:rsidRPr="005012F0" w:rsidTr="002F5B39">
        <w:trPr>
          <w:cantSplit/>
          <w:trHeight w:val="240"/>
        </w:trPr>
        <w:tc>
          <w:tcPr>
            <w:tcW w:w="999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5012F0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 xml:space="preserve">1. Общие сведения                            </w:t>
            </w:r>
          </w:p>
        </w:tc>
      </w:tr>
      <w:tr w:rsidR="002F5B39" w:rsidRPr="005012F0" w:rsidTr="002F5B39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>1.1. Полное   фирменное   наименование</w:t>
            </w:r>
            <w:r w:rsidRPr="005012F0">
              <w:rPr>
                <w:rFonts w:ascii="Times New Roman" w:hAnsi="Times New Roman" w:cs="Times New Roman"/>
                <w:sz w:val="22"/>
                <w:szCs w:val="22"/>
              </w:rPr>
              <w:br/>
              <w:t>эмитента      (для      некоммерческой</w:t>
            </w:r>
            <w:r w:rsidRPr="005012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организации - наименование)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583082">
            <w:pPr>
              <w:ind w:left="57"/>
              <w:rPr>
                <w:sz w:val="22"/>
                <w:szCs w:val="22"/>
              </w:rPr>
            </w:pPr>
            <w:r w:rsidRPr="005012F0">
              <w:rPr>
                <w:i/>
                <w:iCs/>
                <w:color w:val="000000"/>
                <w:sz w:val="22"/>
                <w:szCs w:val="22"/>
              </w:rPr>
              <w:t>Открытое акционерное общество «Ярославский комбинат технических тканей «Красный Перекоп»</w:t>
            </w:r>
          </w:p>
        </w:tc>
      </w:tr>
      <w:tr w:rsidR="002F5B39" w:rsidRPr="005012F0" w:rsidTr="002F5B39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>1.2. Сокращенное             фирменное</w:t>
            </w:r>
            <w:r w:rsidRPr="005012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наименование эмитента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583082">
            <w:pPr>
              <w:ind w:left="57"/>
              <w:rPr>
                <w:sz w:val="22"/>
                <w:szCs w:val="22"/>
              </w:rPr>
            </w:pPr>
            <w:r w:rsidRPr="005012F0">
              <w:rPr>
                <w:i/>
                <w:iCs/>
                <w:color w:val="000000"/>
                <w:sz w:val="22"/>
                <w:szCs w:val="22"/>
              </w:rPr>
              <w:t>ОАО «Красный Перекоп»</w:t>
            </w:r>
          </w:p>
        </w:tc>
      </w:tr>
      <w:tr w:rsidR="002F5B39" w:rsidRPr="005012F0" w:rsidTr="002F5B39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 xml:space="preserve">1.3. Место нахождения эмитента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583082">
            <w:pPr>
              <w:ind w:left="57"/>
              <w:rPr>
                <w:sz w:val="22"/>
                <w:szCs w:val="22"/>
              </w:rPr>
            </w:pPr>
            <w:r w:rsidRPr="005012F0">
              <w:rPr>
                <w:i/>
                <w:iCs/>
                <w:sz w:val="22"/>
                <w:szCs w:val="22"/>
              </w:rPr>
              <w:t xml:space="preserve">Российская Федерация, </w:t>
            </w:r>
            <w:smartTag w:uri="urn:schemas-microsoft-com:office:smarttags" w:element="metricconverter">
              <w:smartTagPr>
                <w:attr w:name="ProductID" w:val="150002, г"/>
              </w:smartTagPr>
              <w:r w:rsidRPr="005012F0">
                <w:rPr>
                  <w:i/>
                  <w:iCs/>
                  <w:sz w:val="22"/>
                  <w:szCs w:val="22"/>
                </w:rPr>
                <w:t>150002, г</w:t>
              </w:r>
            </w:smartTag>
            <w:r w:rsidRPr="005012F0">
              <w:rPr>
                <w:i/>
                <w:iCs/>
                <w:sz w:val="22"/>
                <w:szCs w:val="22"/>
              </w:rPr>
              <w:t>. Ярославль, ул. Стачек, 63</w:t>
            </w:r>
          </w:p>
        </w:tc>
      </w:tr>
      <w:tr w:rsidR="002F5B39" w:rsidRPr="005012F0" w:rsidTr="002F5B39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 xml:space="preserve">1.4. ОГРН эмитента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583082">
            <w:pPr>
              <w:ind w:left="57"/>
              <w:rPr>
                <w:sz w:val="22"/>
                <w:szCs w:val="22"/>
              </w:rPr>
            </w:pPr>
            <w:r w:rsidRPr="005012F0">
              <w:rPr>
                <w:i/>
                <w:iCs/>
                <w:color w:val="000000"/>
                <w:sz w:val="22"/>
                <w:szCs w:val="22"/>
              </w:rPr>
              <w:t>1027600792559</w:t>
            </w:r>
          </w:p>
        </w:tc>
      </w:tr>
      <w:tr w:rsidR="002F5B39" w:rsidRPr="005012F0" w:rsidTr="002F5B39">
        <w:trPr>
          <w:cantSplit/>
          <w:trHeight w:val="24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 xml:space="preserve">1.5. ИНН эмитента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583082">
            <w:pPr>
              <w:ind w:left="57"/>
              <w:rPr>
                <w:sz w:val="22"/>
                <w:szCs w:val="22"/>
              </w:rPr>
            </w:pPr>
            <w:r w:rsidRPr="005012F0">
              <w:rPr>
                <w:i/>
                <w:iCs/>
                <w:color w:val="000000"/>
                <w:sz w:val="22"/>
                <w:szCs w:val="22"/>
              </w:rPr>
              <w:t>7601001146</w:t>
            </w:r>
          </w:p>
        </w:tc>
      </w:tr>
      <w:tr w:rsidR="002F5B39" w:rsidRPr="005012F0" w:rsidTr="002F5B39">
        <w:trPr>
          <w:cantSplit/>
          <w:trHeight w:val="36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>1.6. Уникальный     код      эмитента,</w:t>
            </w:r>
            <w:r w:rsidRPr="005012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присвоенный регистрирующим органом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583082">
            <w:pPr>
              <w:ind w:left="57"/>
              <w:rPr>
                <w:i/>
                <w:iCs/>
                <w:sz w:val="22"/>
                <w:szCs w:val="22"/>
              </w:rPr>
            </w:pPr>
            <w:r w:rsidRPr="005012F0">
              <w:rPr>
                <w:i/>
                <w:iCs/>
                <w:sz w:val="22"/>
                <w:szCs w:val="22"/>
              </w:rPr>
              <w:t>04415-А</w:t>
            </w:r>
          </w:p>
        </w:tc>
      </w:tr>
      <w:tr w:rsidR="002F5B39" w:rsidRPr="005012F0" w:rsidTr="002F5B39">
        <w:trPr>
          <w:cantSplit/>
          <w:trHeight w:val="480"/>
        </w:trPr>
        <w:tc>
          <w:tcPr>
            <w:tcW w:w="5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>1.7. Адрес страницы в  сети  Интернет,</w:t>
            </w:r>
            <w:r w:rsidRPr="005012F0">
              <w:rPr>
                <w:rFonts w:ascii="Times New Roman" w:hAnsi="Times New Roman" w:cs="Times New Roman"/>
                <w:sz w:val="22"/>
                <w:szCs w:val="22"/>
              </w:rPr>
              <w:br/>
              <w:t>используемой  эмитентом  для раскрытия</w:t>
            </w:r>
            <w:r w:rsidRPr="005012F0">
              <w:rPr>
                <w:rFonts w:ascii="Times New Roman" w:hAnsi="Times New Roman" w:cs="Times New Roman"/>
                <w:sz w:val="22"/>
                <w:szCs w:val="22"/>
              </w:rPr>
              <w:br/>
              <w:t xml:space="preserve">информации                            </w:t>
            </w:r>
          </w:p>
        </w:tc>
        <w:tc>
          <w:tcPr>
            <w:tcW w:w="4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F5B39" w:rsidRPr="005012F0" w:rsidRDefault="002F5B39" w:rsidP="00583082">
            <w:pPr>
              <w:rPr>
                <w:i/>
                <w:iCs/>
                <w:sz w:val="22"/>
                <w:szCs w:val="22"/>
              </w:rPr>
            </w:pPr>
            <w:r w:rsidRPr="005012F0">
              <w:rPr>
                <w:i/>
                <w:iCs/>
                <w:color w:val="000000"/>
                <w:sz w:val="22"/>
                <w:szCs w:val="22"/>
                <w:lang w:val="en-US"/>
              </w:rPr>
              <w:t>http</w:t>
            </w:r>
            <w:r w:rsidRPr="005012F0">
              <w:rPr>
                <w:i/>
                <w:iCs/>
                <w:color w:val="000000"/>
                <w:sz w:val="22"/>
                <w:szCs w:val="22"/>
              </w:rPr>
              <w:t>://</w:t>
            </w:r>
            <w:r w:rsidRPr="005012F0">
              <w:rPr>
                <w:i/>
                <w:iCs/>
                <w:color w:val="000000"/>
                <w:sz w:val="22"/>
                <w:szCs w:val="22"/>
                <w:lang w:val="en-US"/>
              </w:rPr>
              <w:t>www</w:t>
            </w:r>
            <w:r w:rsidRPr="005012F0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5012F0">
              <w:rPr>
                <w:i/>
                <w:iCs/>
                <w:color w:val="000000"/>
                <w:sz w:val="22"/>
                <w:szCs w:val="22"/>
                <w:lang w:val="en-US"/>
              </w:rPr>
              <w:t>reestrrn</w:t>
            </w:r>
            <w:proofErr w:type="spellEnd"/>
            <w:r w:rsidRPr="005012F0">
              <w:rPr>
                <w:i/>
                <w:iCs/>
                <w:color w:val="000000"/>
                <w:sz w:val="22"/>
                <w:szCs w:val="22"/>
              </w:rPr>
              <w:t>.</w:t>
            </w:r>
            <w:proofErr w:type="spellStart"/>
            <w:r w:rsidRPr="005012F0">
              <w:rPr>
                <w:i/>
                <w:iCs/>
                <w:color w:val="000000"/>
                <w:sz w:val="22"/>
                <w:szCs w:val="22"/>
                <w:lang w:val="en-US"/>
              </w:rPr>
              <w:t>ru</w:t>
            </w:r>
            <w:proofErr w:type="spellEnd"/>
            <w:r w:rsidRPr="005012F0">
              <w:rPr>
                <w:i/>
                <w:iCs/>
                <w:color w:val="000000"/>
                <w:sz w:val="22"/>
                <w:szCs w:val="22"/>
              </w:rPr>
              <w:t xml:space="preserve"> </w:t>
            </w:r>
            <w:r w:rsidRPr="005012F0">
              <w:rPr>
                <w:i/>
                <w:iCs/>
                <w:color w:val="000000"/>
                <w:sz w:val="22"/>
                <w:szCs w:val="22"/>
              </w:rPr>
              <w:br/>
            </w:r>
          </w:p>
        </w:tc>
      </w:tr>
    </w:tbl>
    <w:p w:rsidR="003B5E29" w:rsidRPr="005012F0" w:rsidRDefault="003B5E29" w:rsidP="003B5E29">
      <w:pPr>
        <w:autoSpaceDE w:val="0"/>
        <w:autoSpaceDN w:val="0"/>
        <w:adjustRightInd w:val="0"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990"/>
      </w:tblGrid>
      <w:tr w:rsidR="003B5E29" w:rsidRPr="005012F0" w:rsidTr="00344774">
        <w:trPr>
          <w:cantSplit/>
          <w:trHeight w:val="24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B5E29" w:rsidRPr="005012F0" w:rsidRDefault="003B5E29" w:rsidP="00344774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5012F0">
              <w:rPr>
                <w:rFonts w:ascii="Times New Roman" w:hAnsi="Times New Roman" w:cs="Times New Roman"/>
                <w:sz w:val="22"/>
                <w:szCs w:val="22"/>
              </w:rPr>
              <w:t xml:space="preserve">2. Содержание сообщения                         </w:t>
            </w:r>
          </w:p>
        </w:tc>
      </w:tr>
      <w:tr w:rsidR="003B5E29" w:rsidRPr="005012F0" w:rsidTr="00344774">
        <w:trPr>
          <w:cantSplit/>
          <w:trHeight w:val="720"/>
        </w:trPr>
        <w:tc>
          <w:tcPr>
            <w:tcW w:w="9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819D2" w:rsidRPr="005012F0" w:rsidRDefault="00F7020B" w:rsidP="002F5B39">
            <w:pPr>
              <w:rPr>
                <w:color w:val="000000"/>
                <w:sz w:val="22"/>
                <w:szCs w:val="22"/>
              </w:rPr>
            </w:pPr>
            <w:r w:rsidRPr="005012F0">
              <w:rPr>
                <w:color w:val="000000"/>
                <w:sz w:val="22"/>
                <w:szCs w:val="22"/>
              </w:rPr>
              <w:t xml:space="preserve">2.1. Дата принятия председателем совета директоров эмитента решения о проведении заседания совета директоров: </w:t>
            </w:r>
            <w:r w:rsidRPr="00B9636D">
              <w:rPr>
                <w:b/>
                <w:color w:val="000000"/>
                <w:sz w:val="22"/>
                <w:szCs w:val="22"/>
              </w:rPr>
              <w:t>2</w:t>
            </w:r>
            <w:r w:rsidR="002F5B39" w:rsidRPr="00B9636D">
              <w:rPr>
                <w:b/>
                <w:color w:val="000000"/>
                <w:sz w:val="22"/>
                <w:szCs w:val="22"/>
              </w:rPr>
              <w:t>8 августа</w:t>
            </w:r>
            <w:r w:rsidRPr="00B9636D">
              <w:rPr>
                <w:b/>
                <w:color w:val="000000"/>
                <w:sz w:val="22"/>
                <w:szCs w:val="22"/>
              </w:rPr>
              <w:t xml:space="preserve"> 2012 года.</w:t>
            </w:r>
            <w:r w:rsidRPr="005012F0">
              <w:rPr>
                <w:color w:val="000000"/>
                <w:sz w:val="22"/>
                <w:szCs w:val="22"/>
              </w:rPr>
              <w:t xml:space="preserve"> </w:t>
            </w:r>
            <w:r w:rsidRPr="005012F0">
              <w:rPr>
                <w:color w:val="000000"/>
                <w:sz w:val="22"/>
                <w:szCs w:val="22"/>
              </w:rPr>
              <w:br/>
              <w:t xml:space="preserve">2.2. Дата проведения заседания совета директоров — </w:t>
            </w:r>
            <w:r w:rsidR="002F5B39" w:rsidRPr="00B9636D">
              <w:rPr>
                <w:b/>
                <w:color w:val="000000"/>
                <w:sz w:val="22"/>
                <w:szCs w:val="22"/>
              </w:rPr>
              <w:t>31 августа</w:t>
            </w:r>
            <w:r w:rsidRPr="00B9636D">
              <w:rPr>
                <w:b/>
                <w:color w:val="000000"/>
                <w:sz w:val="22"/>
                <w:szCs w:val="22"/>
              </w:rPr>
              <w:t xml:space="preserve"> 2012 года.</w:t>
            </w:r>
            <w:r w:rsidRPr="005012F0">
              <w:rPr>
                <w:color w:val="000000"/>
                <w:sz w:val="22"/>
                <w:szCs w:val="22"/>
              </w:rPr>
              <w:t xml:space="preserve"> </w:t>
            </w:r>
            <w:r w:rsidRPr="005012F0">
              <w:rPr>
                <w:color w:val="000000"/>
                <w:sz w:val="22"/>
                <w:szCs w:val="22"/>
              </w:rPr>
              <w:br/>
              <w:t xml:space="preserve">2.3. Повестка дня заседания совета директоров: 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5012F0">
              <w:rPr>
                <w:sz w:val="22"/>
              </w:rPr>
              <w:t>Созыв внеочередного общего собрания акционеров Общества в форме заочного голосования.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</w:rPr>
            </w:pPr>
            <w:r w:rsidRPr="005012F0">
              <w:rPr>
                <w:color w:val="000000"/>
                <w:sz w:val="22"/>
              </w:rPr>
              <w:t>Определение даты проведения внеочередного общего собрания (даты окончания приема бюллетеней для голосования) и почтового адреса, по которому должны направляться заполненные бюллетени.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5012F0">
              <w:rPr>
                <w:sz w:val="22"/>
              </w:rPr>
              <w:t>Утверждение даты составления списка лиц,  имеющих право на участие во внеочередном общем собрании акционеров.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5012F0">
              <w:rPr>
                <w:sz w:val="22"/>
              </w:rPr>
              <w:t>Утверждение повестки дня внеочередного общего собрания акционеров.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5012F0">
              <w:rPr>
                <w:sz w:val="22"/>
              </w:rPr>
              <w:t>Утверждение порядка сообщения акционерам о проведении внеочередного общего собрания акционеров в форме заочного голосования.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5012F0">
              <w:rPr>
                <w:sz w:val="22"/>
              </w:rPr>
              <w:t>Утверждение перечня информации (материалов),  предоставляемой  акционерам при подготовке к проведению внеочередного общего собрания акционеров, и порядка ее предоставления, и расходов на проведение собрания акционеров.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5012F0">
              <w:rPr>
                <w:sz w:val="22"/>
              </w:rPr>
              <w:t>Утверждение цены размещения акций дополнительного выпуска.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color w:val="000000"/>
                <w:sz w:val="22"/>
              </w:rPr>
            </w:pPr>
            <w:r w:rsidRPr="005012F0">
              <w:rPr>
                <w:color w:val="000000"/>
                <w:sz w:val="22"/>
              </w:rPr>
              <w:t>Утверждение формы и текста бюллетеня для голосования на внеочередном общем собрании акционеров.</w:t>
            </w:r>
          </w:p>
          <w:p w:rsidR="00212CDF" w:rsidRPr="005012F0" w:rsidRDefault="00212CDF" w:rsidP="00212CDF">
            <w:pPr>
              <w:numPr>
                <w:ilvl w:val="0"/>
                <w:numId w:val="2"/>
              </w:numPr>
              <w:jc w:val="both"/>
              <w:rPr>
                <w:sz w:val="22"/>
              </w:rPr>
            </w:pPr>
            <w:r w:rsidRPr="005012F0">
              <w:rPr>
                <w:color w:val="000000"/>
                <w:sz w:val="22"/>
              </w:rPr>
              <w:t>О  расходах по подготовке и проведению внеочередного собрания акционеров Общества.</w:t>
            </w:r>
          </w:p>
          <w:p w:rsidR="003B5E29" w:rsidRPr="005012F0" w:rsidRDefault="003B5E29" w:rsidP="002F5B39"/>
        </w:tc>
      </w:tr>
    </w:tbl>
    <w:p w:rsidR="003B5E29" w:rsidRPr="005012F0" w:rsidRDefault="003B5E29" w:rsidP="003B5E29">
      <w:pPr>
        <w:autoSpaceDE w:val="0"/>
        <w:autoSpaceDN w:val="0"/>
        <w:adjustRightInd w:val="0"/>
        <w:jc w:val="both"/>
      </w:pPr>
    </w:p>
    <w:p w:rsidR="00E819D2" w:rsidRPr="005012F0" w:rsidRDefault="00E819D2" w:rsidP="003B5E29">
      <w:pPr>
        <w:autoSpaceDE w:val="0"/>
        <w:autoSpaceDN w:val="0"/>
        <w:adjustRightInd w:val="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230"/>
        <w:gridCol w:w="448"/>
        <w:gridCol w:w="293"/>
        <w:gridCol w:w="1318"/>
        <w:gridCol w:w="415"/>
        <w:gridCol w:w="307"/>
        <w:gridCol w:w="412"/>
        <w:gridCol w:w="1984"/>
        <w:gridCol w:w="851"/>
        <w:gridCol w:w="2551"/>
        <w:gridCol w:w="142"/>
      </w:tblGrid>
      <w:tr w:rsidR="00E819D2" w:rsidRPr="005012F0" w:rsidTr="00344774">
        <w:trPr>
          <w:cantSplit/>
        </w:trPr>
        <w:tc>
          <w:tcPr>
            <w:tcW w:w="9951" w:type="dxa"/>
            <w:gridSpan w:val="11"/>
          </w:tcPr>
          <w:p w:rsidR="00E819D2" w:rsidRPr="005012F0" w:rsidRDefault="00E819D2" w:rsidP="00344774">
            <w:pPr>
              <w:jc w:val="center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3. Подпись</w:t>
            </w:r>
          </w:p>
          <w:p w:rsidR="00E819D2" w:rsidRPr="005012F0" w:rsidRDefault="00E819D2" w:rsidP="00344774">
            <w:pPr>
              <w:jc w:val="center"/>
              <w:rPr>
                <w:sz w:val="21"/>
                <w:szCs w:val="21"/>
              </w:rPr>
            </w:pPr>
          </w:p>
        </w:tc>
      </w:tr>
      <w:tr w:rsidR="00E819D2" w:rsidRPr="005012F0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5012F0" w:rsidRDefault="00E819D2" w:rsidP="00344774">
            <w:pPr>
              <w:ind w:left="57"/>
              <w:rPr>
                <w:sz w:val="21"/>
                <w:szCs w:val="21"/>
              </w:rPr>
            </w:pPr>
          </w:p>
          <w:p w:rsidR="00E819D2" w:rsidRPr="005012F0" w:rsidRDefault="00E819D2" w:rsidP="00344774">
            <w:pPr>
              <w:ind w:left="57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3.1. Генеральный директор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5012F0" w:rsidRDefault="00E819D2" w:rsidP="0034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5012F0" w:rsidRDefault="00E819D2" w:rsidP="00E819D2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bottom"/>
          </w:tcPr>
          <w:p w:rsidR="00E819D2" w:rsidRPr="005012F0" w:rsidRDefault="00212CDF" w:rsidP="00344774">
            <w:pPr>
              <w:jc w:val="center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 xml:space="preserve">П.А. </w:t>
            </w:r>
            <w:proofErr w:type="spellStart"/>
            <w:r w:rsidRPr="005012F0">
              <w:rPr>
                <w:sz w:val="21"/>
                <w:szCs w:val="21"/>
              </w:rPr>
              <w:t>Шелкошвейн</w:t>
            </w:r>
            <w:proofErr w:type="spellEnd"/>
          </w:p>
        </w:tc>
        <w:tc>
          <w:tcPr>
            <w:tcW w:w="14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5012F0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5012F0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819D2" w:rsidRPr="005012F0" w:rsidRDefault="00E819D2" w:rsidP="00212CDF">
            <w:pPr>
              <w:ind w:left="57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ОАО «</w:t>
            </w:r>
            <w:r w:rsidR="00212CDF" w:rsidRPr="005012F0">
              <w:rPr>
                <w:sz w:val="21"/>
                <w:szCs w:val="21"/>
              </w:rPr>
              <w:t>Красный Перекоп</w:t>
            </w:r>
            <w:r w:rsidRPr="005012F0">
              <w:rPr>
                <w:sz w:val="21"/>
                <w:szCs w:val="21"/>
              </w:rPr>
              <w:t>»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5012F0" w:rsidRDefault="00E819D2" w:rsidP="00344774">
            <w:pPr>
              <w:jc w:val="center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(подпись)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5012F0" w:rsidRDefault="00E819D2" w:rsidP="00344774">
            <w:pPr>
              <w:rPr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E819D2" w:rsidRPr="005012F0" w:rsidRDefault="00E819D2" w:rsidP="00344774">
            <w:pPr>
              <w:rPr>
                <w:sz w:val="21"/>
                <w:szCs w:val="21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819D2" w:rsidRPr="005012F0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5012F0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12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E819D2" w:rsidRPr="005012F0" w:rsidRDefault="00E819D2" w:rsidP="00344774">
            <w:pPr>
              <w:ind w:left="57"/>
              <w:rPr>
                <w:sz w:val="21"/>
                <w:szCs w:val="21"/>
              </w:rPr>
            </w:pPr>
          </w:p>
          <w:p w:rsidR="00E819D2" w:rsidRPr="005012F0" w:rsidRDefault="00E819D2" w:rsidP="00344774">
            <w:pPr>
              <w:ind w:left="57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3.2. Дата    “</w:t>
            </w:r>
          </w:p>
        </w:tc>
        <w:tc>
          <w:tcPr>
            <w:tcW w:w="44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5012F0" w:rsidRDefault="00C7762C" w:rsidP="00C7762C">
            <w:pPr>
              <w:jc w:val="center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2</w:t>
            </w:r>
            <w:r w:rsidR="00212CDF" w:rsidRPr="005012F0">
              <w:rPr>
                <w:sz w:val="21"/>
                <w:szCs w:val="21"/>
              </w:rPr>
              <w:t>8</w:t>
            </w:r>
          </w:p>
        </w:tc>
        <w:tc>
          <w:tcPr>
            <w:tcW w:w="2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5012F0" w:rsidRDefault="00E819D2" w:rsidP="00344774">
            <w:pPr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”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5012F0" w:rsidRDefault="00212CDF" w:rsidP="00212CDF">
            <w:pPr>
              <w:jc w:val="center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августа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5012F0" w:rsidRDefault="00E819D2" w:rsidP="00344774">
            <w:pPr>
              <w:jc w:val="right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20</w:t>
            </w:r>
          </w:p>
        </w:tc>
        <w:tc>
          <w:tcPr>
            <w:tcW w:w="3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E819D2" w:rsidRPr="005012F0" w:rsidRDefault="00E819D2" w:rsidP="00E819D2">
            <w:pPr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12</w:t>
            </w:r>
          </w:p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5012F0" w:rsidRDefault="00E819D2" w:rsidP="00344774">
            <w:pPr>
              <w:ind w:left="57"/>
              <w:rPr>
                <w:sz w:val="21"/>
                <w:szCs w:val="21"/>
              </w:rPr>
            </w:pPr>
            <w:proofErr w:type="gramStart"/>
            <w:r w:rsidRPr="005012F0">
              <w:rPr>
                <w:sz w:val="21"/>
                <w:szCs w:val="21"/>
              </w:rPr>
              <w:t>г</w:t>
            </w:r>
            <w:proofErr w:type="gramEnd"/>
            <w:r w:rsidRPr="005012F0">
              <w:rPr>
                <w:sz w:val="21"/>
                <w:szCs w:val="21"/>
              </w:rPr>
              <w:t>.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819D2" w:rsidRPr="005012F0" w:rsidRDefault="00E819D2" w:rsidP="00344774">
            <w:pPr>
              <w:jc w:val="center"/>
              <w:rPr>
                <w:sz w:val="21"/>
                <w:szCs w:val="21"/>
              </w:rPr>
            </w:pPr>
            <w:r w:rsidRPr="005012F0">
              <w:rPr>
                <w:sz w:val="21"/>
                <w:szCs w:val="21"/>
              </w:rPr>
              <w:t>М.П.</w:t>
            </w:r>
          </w:p>
        </w:tc>
        <w:tc>
          <w:tcPr>
            <w:tcW w:w="354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E819D2" w:rsidRPr="005012F0" w:rsidRDefault="00E819D2" w:rsidP="00344774">
            <w:pPr>
              <w:rPr>
                <w:sz w:val="21"/>
                <w:szCs w:val="21"/>
              </w:rPr>
            </w:pPr>
          </w:p>
        </w:tc>
      </w:tr>
      <w:tr w:rsidR="00E819D2" w:rsidRPr="005012F0" w:rsidTr="0034477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4423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819D2" w:rsidRPr="005012F0" w:rsidRDefault="00E819D2" w:rsidP="00344774">
            <w:pPr>
              <w:ind w:left="57"/>
              <w:rPr>
                <w:sz w:val="21"/>
                <w:szCs w:val="21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819D2" w:rsidRPr="005012F0" w:rsidRDefault="00E819D2" w:rsidP="0034477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5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19D2" w:rsidRPr="005012F0" w:rsidRDefault="00E819D2" w:rsidP="00344774">
            <w:pPr>
              <w:rPr>
                <w:sz w:val="21"/>
                <w:szCs w:val="21"/>
              </w:rPr>
            </w:pPr>
          </w:p>
        </w:tc>
      </w:tr>
    </w:tbl>
    <w:p w:rsidR="00E819D2" w:rsidRPr="005012F0" w:rsidRDefault="00E819D2" w:rsidP="00E819D2"/>
    <w:p w:rsidR="00E819D2" w:rsidRPr="005012F0" w:rsidRDefault="00E819D2" w:rsidP="003B5E29">
      <w:pPr>
        <w:autoSpaceDE w:val="0"/>
        <w:autoSpaceDN w:val="0"/>
        <w:adjustRightInd w:val="0"/>
        <w:jc w:val="both"/>
      </w:pPr>
    </w:p>
    <w:sectPr w:rsidR="00E819D2" w:rsidRPr="005012F0" w:rsidSect="00E819D2">
      <w:pgSz w:w="11906" w:h="16838"/>
      <w:pgMar w:top="1134" w:right="79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B85CF0"/>
    <w:multiLevelType w:val="hybridMultilevel"/>
    <w:tmpl w:val="A9CEF6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51F1849"/>
    <w:multiLevelType w:val="multilevel"/>
    <w:tmpl w:val="F1E6A948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ascii="Times New Roman" w:eastAsia="Times New Roman" w:hAnsi="Times New Roman" w:cs="Times New Roman"/>
        <w:b/>
        <w:sz w:val="22"/>
      </w:rPr>
    </w:lvl>
    <w:lvl w:ilvl="1">
      <w:start w:val="2"/>
      <w:numFmt w:val="decimal"/>
      <w:isLgl/>
      <w:lvlText w:val="%1.%2."/>
      <w:lvlJc w:val="left"/>
      <w:pPr>
        <w:ind w:left="69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7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30" w:hanging="180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5E29"/>
    <w:rsid w:val="00212CDF"/>
    <w:rsid w:val="002E37F7"/>
    <w:rsid w:val="002F5B39"/>
    <w:rsid w:val="003B5E29"/>
    <w:rsid w:val="004B5648"/>
    <w:rsid w:val="004F0CBA"/>
    <w:rsid w:val="005012F0"/>
    <w:rsid w:val="00570291"/>
    <w:rsid w:val="00982454"/>
    <w:rsid w:val="00B9636D"/>
    <w:rsid w:val="00C7762C"/>
    <w:rsid w:val="00E819D2"/>
    <w:rsid w:val="00F702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19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B5E2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E819D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963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636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kor_nn</dc:creator>
  <cp:lastModifiedBy>юрист</cp:lastModifiedBy>
  <cp:revision>7</cp:revision>
  <cp:lastPrinted>2012-09-14T08:43:00Z</cp:lastPrinted>
  <dcterms:created xsi:type="dcterms:W3CDTF">2012-09-12T10:12:00Z</dcterms:created>
  <dcterms:modified xsi:type="dcterms:W3CDTF">2012-09-14T08:43:00Z</dcterms:modified>
</cp:coreProperties>
</file>